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1327" w14:textId="4FACF6E2" w:rsidR="00EE0AC0" w:rsidRPr="00047FAD" w:rsidRDefault="006E6F07" w:rsidP="00982C45">
      <w:pPr>
        <w:rPr>
          <w:rFonts w:ascii="Segoe UI Emoji" w:hAnsi="Segoe UI Emoji"/>
          <w:b/>
          <w:sz w:val="24"/>
          <w:szCs w:val="24"/>
          <w:u w:val="single"/>
        </w:rPr>
      </w:pPr>
      <w:r w:rsidRPr="00047FAD">
        <w:rPr>
          <w:rFonts w:ascii="Segoe UI Emoji" w:hAnsi="Segoe UI Emoji"/>
          <w:b/>
          <w:sz w:val="36"/>
          <w:szCs w:val="36"/>
          <w:u w:val="single"/>
        </w:rPr>
        <w:t xml:space="preserve">Creative </w:t>
      </w:r>
      <w:r w:rsidR="00EE0AC0" w:rsidRPr="00047FAD">
        <w:rPr>
          <w:rFonts w:ascii="Segoe UI Emoji" w:hAnsi="Segoe UI Emoji"/>
          <w:b/>
          <w:sz w:val="36"/>
          <w:szCs w:val="36"/>
          <w:u w:val="single"/>
        </w:rPr>
        <w:t>Curriculum Map</w:t>
      </w:r>
      <w:r w:rsidRPr="00047FAD">
        <w:rPr>
          <w:rFonts w:ascii="Segoe UI Emoji" w:hAnsi="Segoe UI Emoji"/>
          <w:b/>
          <w:sz w:val="36"/>
          <w:szCs w:val="36"/>
          <w:u w:val="single"/>
        </w:rPr>
        <w:t xml:space="preserve"> for </w:t>
      </w:r>
      <w:r w:rsidR="00A0005A" w:rsidRPr="00047FAD">
        <w:rPr>
          <w:rFonts w:ascii="Segoe UI Emoji" w:hAnsi="Segoe UI Emoji"/>
          <w:b/>
          <w:sz w:val="36"/>
          <w:szCs w:val="36"/>
          <w:u w:val="single"/>
        </w:rPr>
        <w:t>Year</w:t>
      </w:r>
      <w:r w:rsidR="009D5CA9">
        <w:rPr>
          <w:rFonts w:ascii="Segoe UI Emoji" w:hAnsi="Segoe UI Emoji"/>
          <w:b/>
          <w:sz w:val="36"/>
          <w:szCs w:val="36"/>
          <w:u w:val="single"/>
        </w:rPr>
        <w:t xml:space="preserve"> 2</w:t>
      </w:r>
    </w:p>
    <w:p w14:paraId="2BEBB22F" w14:textId="77777777" w:rsidR="00E02D9F" w:rsidRPr="00047FAD" w:rsidRDefault="00E02D9F" w:rsidP="0018441B">
      <w:pPr>
        <w:rPr>
          <w:rFonts w:ascii="Segoe UI Emoji" w:hAnsi="Segoe UI Emoji"/>
          <w:b/>
          <w:sz w:val="24"/>
          <w:szCs w:val="24"/>
          <w:u w:val="single"/>
        </w:rPr>
      </w:pPr>
    </w:p>
    <w:tbl>
      <w:tblPr>
        <w:tblStyle w:val="MediumShading2-Accent1"/>
        <w:tblW w:w="154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288"/>
        <w:gridCol w:w="2126"/>
        <w:gridCol w:w="2384"/>
        <w:gridCol w:w="2380"/>
        <w:gridCol w:w="2323"/>
        <w:gridCol w:w="2410"/>
      </w:tblGrid>
      <w:tr w:rsidR="00DF6997" w:rsidRPr="00DD700D" w14:paraId="3D67BB7A" w14:textId="77777777" w:rsidTr="00D87E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1F87F3" w14:textId="77777777" w:rsidR="009323A3" w:rsidRPr="00DD700D" w:rsidRDefault="009323A3" w:rsidP="0018441B">
            <w:pPr>
              <w:rPr>
                <w:rFonts w:ascii="Leelawadee" w:hAnsi="Leelawadee" w:cs="Leelawadee"/>
                <w:color w:val="FFFF00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>Term</w:t>
            </w:r>
          </w:p>
        </w:tc>
        <w:tc>
          <w:tcPr>
            <w:tcW w:w="2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0AF24B5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>Term 1</w:t>
            </w:r>
          </w:p>
          <w:p w14:paraId="4A200CC5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(Autumn 1) </w:t>
            </w:r>
          </w:p>
          <w:p w14:paraId="4A96B350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69E46C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Term 2 </w:t>
            </w:r>
          </w:p>
          <w:p w14:paraId="036CCD58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b w:val="0"/>
                <w:bCs w:val="0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(Autumn 2)</w:t>
            </w:r>
          </w:p>
        </w:tc>
        <w:tc>
          <w:tcPr>
            <w:tcW w:w="2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00E4EBD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Term 3 </w:t>
            </w:r>
          </w:p>
          <w:p w14:paraId="3FEF4AC1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(Spring 1) </w:t>
            </w:r>
          </w:p>
          <w:p w14:paraId="5A139A64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16D25C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Term 4 </w:t>
            </w:r>
          </w:p>
          <w:p w14:paraId="2F90D9B5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b w:val="0"/>
                <w:bCs w:val="0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(Spring 2)</w:t>
            </w:r>
          </w:p>
        </w:tc>
        <w:tc>
          <w:tcPr>
            <w:tcW w:w="23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FCB6C4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Term 5 </w:t>
            </w:r>
          </w:p>
          <w:p w14:paraId="13FC5805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(Summer 1)</w:t>
            </w:r>
            <w:r>
              <w:rPr>
                <w:rFonts w:ascii="Leelawadee" w:hAnsi="Leelawadee" w:cs="Leelawadee"/>
                <w:b w:val="0"/>
                <w:bCs w:val="0"/>
                <w:sz w:val="24"/>
                <w:szCs w:val="24"/>
              </w:rPr>
              <w:t xml:space="preserve"> </w:t>
            </w:r>
          </w:p>
          <w:p w14:paraId="52C970FC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006418" w14:textId="77777777" w:rsidR="009323A3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Term 6 </w:t>
            </w:r>
          </w:p>
          <w:p w14:paraId="4B0C9973" w14:textId="77777777" w:rsidR="009323A3" w:rsidRPr="00DD700D" w:rsidRDefault="009323A3" w:rsidP="00E74A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b w:val="0"/>
                <w:bCs w:val="0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(Summer 2)</w:t>
            </w:r>
          </w:p>
        </w:tc>
      </w:tr>
      <w:tr w:rsidR="009B756A" w:rsidRPr="00DD700D" w14:paraId="4C793BEB" w14:textId="0E440388" w:rsidTr="004E1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A258EC7" w14:textId="77777777" w:rsidR="007D6BF9" w:rsidRDefault="007D6BF9" w:rsidP="001D0B8E">
            <w:pPr>
              <w:rPr>
                <w:rFonts w:ascii="Leelawadee" w:hAnsi="Leelawadee" w:cs="Leelawadee"/>
                <w:b w:val="0"/>
                <w:bCs w:val="0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POR </w:t>
            </w:r>
          </w:p>
          <w:p w14:paraId="4184807D" w14:textId="04D85D16" w:rsidR="007D6BF9" w:rsidRPr="00DD700D" w:rsidRDefault="007D6BF9" w:rsidP="001D0B8E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>Texts</w:t>
            </w:r>
          </w:p>
        </w:tc>
        <w:tc>
          <w:tcPr>
            <w:tcW w:w="2288" w:type="dxa"/>
            <w:shd w:val="clear" w:color="auto" w:fill="FFFF00"/>
            <w:vAlign w:val="center"/>
          </w:tcPr>
          <w:p w14:paraId="68332DA6" w14:textId="67E6C4AB" w:rsidR="007D6BF9" w:rsidRPr="00DD700D" w:rsidRDefault="007D6BF9" w:rsidP="001D0B8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</w:p>
          <w:p w14:paraId="6966E7B9" w14:textId="058CD546" w:rsidR="007D6BF9" w:rsidRPr="00DD700D" w:rsidRDefault="006B0785" w:rsidP="001D0B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  <w:r>
              <w:rPr>
                <w:rFonts w:ascii="Leelawadee" w:hAnsi="Leelawadee" w:cs="Leelawadee"/>
                <w:noProof/>
                <w:szCs w:val="16"/>
              </w:rPr>
              <w:drawing>
                <wp:inline distT="0" distB="0" distL="0" distR="0" wp14:anchorId="1F92FD5E" wp14:editId="7BC386B5">
                  <wp:extent cx="1180121" cy="1235123"/>
                  <wp:effectExtent l="0" t="0" r="127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28" cy="1240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D714A3" w14:textId="5174DF6A" w:rsidR="007D6BF9" w:rsidRPr="00DD700D" w:rsidRDefault="007D6BF9" w:rsidP="00982C4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</w:p>
        </w:tc>
        <w:tc>
          <w:tcPr>
            <w:tcW w:w="2126" w:type="dxa"/>
            <w:shd w:val="clear" w:color="auto" w:fill="FFFF00"/>
            <w:vAlign w:val="center"/>
          </w:tcPr>
          <w:p w14:paraId="15CA2134" w14:textId="7173FF2F" w:rsidR="007D6BF9" w:rsidRPr="00DD700D" w:rsidRDefault="002A26D9" w:rsidP="007D6B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  <w:r>
              <w:rPr>
                <w:rFonts w:ascii="Leelawadee" w:hAnsi="Leelawadee" w:cs="Leelawadee"/>
                <w:noProof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09DBA11F" wp14:editId="23D06A06">
                  <wp:simplePos x="0" y="0"/>
                  <wp:positionH relativeFrom="column">
                    <wp:posOffset>80228</wp:posOffset>
                  </wp:positionH>
                  <wp:positionV relativeFrom="paragraph">
                    <wp:posOffset>1753</wp:posOffset>
                  </wp:positionV>
                  <wp:extent cx="1054062" cy="1312619"/>
                  <wp:effectExtent l="0" t="0" r="0" b="190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062" cy="1312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9237B7D" w14:textId="2D151BC3" w:rsidR="007D6BF9" w:rsidRPr="00DD700D" w:rsidRDefault="007D6BF9" w:rsidP="001D0B8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</w:p>
        </w:tc>
        <w:tc>
          <w:tcPr>
            <w:tcW w:w="2384" w:type="dxa"/>
            <w:shd w:val="clear" w:color="auto" w:fill="FFFF00"/>
            <w:vAlign w:val="center"/>
          </w:tcPr>
          <w:p w14:paraId="586A5963" w14:textId="55AA3D9E" w:rsidR="007D6BF9" w:rsidRPr="00DD700D" w:rsidRDefault="00E03D1E" w:rsidP="00E0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  <w:r>
              <w:rPr>
                <w:rFonts w:ascii="Leelawadee" w:hAnsi="Leelawadee" w:cs="Leelawadee"/>
                <w:noProof/>
                <w:szCs w:val="16"/>
              </w:rPr>
              <w:drawing>
                <wp:inline distT="0" distB="0" distL="0" distR="0" wp14:anchorId="1648F6A0" wp14:editId="5ADCCD49">
                  <wp:extent cx="1296537" cy="1104457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671" cy="1113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0" w:type="dxa"/>
            <w:shd w:val="clear" w:color="auto" w:fill="FFFF00"/>
            <w:vAlign w:val="center"/>
          </w:tcPr>
          <w:p w14:paraId="571B2F55" w14:textId="73ACA4D5" w:rsidR="007D6BF9" w:rsidRPr="00DD700D" w:rsidRDefault="001205D2" w:rsidP="00120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  <w:r>
              <w:rPr>
                <w:rFonts w:ascii="Leelawadee" w:hAnsi="Leelawadee" w:cs="Leelawadee"/>
                <w:noProof/>
                <w:szCs w:val="16"/>
              </w:rPr>
              <w:drawing>
                <wp:inline distT="0" distB="0" distL="0" distR="0" wp14:anchorId="6C689256" wp14:editId="0279789C">
                  <wp:extent cx="1201003" cy="1192319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875" cy="1203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shd w:val="clear" w:color="auto" w:fill="FFFF00"/>
            <w:vAlign w:val="center"/>
          </w:tcPr>
          <w:p w14:paraId="4D377570" w14:textId="6B70E23A" w:rsidR="007D6BF9" w:rsidRDefault="000A54B2" w:rsidP="001D0B8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noProof/>
              </w:rPr>
              <w:drawing>
                <wp:anchor distT="0" distB="0" distL="114300" distR="114300" simplePos="0" relativeHeight="251658240" behindDoc="0" locked="0" layoutInCell="1" allowOverlap="1" wp14:anchorId="64A3C799" wp14:editId="3E4EDE9F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-32385</wp:posOffset>
                  </wp:positionV>
                  <wp:extent cx="1085850" cy="1247775"/>
                  <wp:effectExtent l="0" t="0" r="0" b="0"/>
                  <wp:wrapNone/>
                  <wp:docPr id="8" name="Picture 8" descr="A cartoon of a monster on a cliff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cartoon of a monster on a cliff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3B996A" w14:textId="37A85748" w:rsidR="007D6BF9" w:rsidRPr="00DD700D" w:rsidRDefault="007D6BF9" w:rsidP="001D0B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410" w:type="dxa"/>
            <w:shd w:val="clear" w:color="auto" w:fill="FFFF00"/>
            <w:vAlign w:val="center"/>
          </w:tcPr>
          <w:p w14:paraId="57474DE8" w14:textId="7B0DBFEA" w:rsidR="007D6BF9" w:rsidRDefault="008A09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noProof/>
              </w:rPr>
              <w:drawing>
                <wp:anchor distT="0" distB="0" distL="114300" distR="114300" simplePos="0" relativeHeight="251659264" behindDoc="0" locked="0" layoutInCell="1" allowOverlap="1" wp14:anchorId="59886A8B" wp14:editId="0D0B04E8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-31750</wp:posOffset>
                  </wp:positionV>
                  <wp:extent cx="1190625" cy="1219200"/>
                  <wp:effectExtent l="0" t="0" r="9525" b="0"/>
                  <wp:wrapNone/>
                  <wp:docPr id="6" name="Picture 6" descr="A book cover of a child runn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book cover of a child running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482E6E" w14:textId="77777777" w:rsidR="007D6BF9" w:rsidRPr="00DD700D" w:rsidRDefault="007D6BF9" w:rsidP="001D0B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</w:tr>
      <w:tr w:rsidR="00B3427C" w:rsidRPr="00DD700D" w14:paraId="44343E3A" w14:textId="77777777" w:rsidTr="00FF25A4">
        <w:trPr>
          <w:trHeight w:val="6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FC79FD" w14:textId="6FE96216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Writing </w:t>
            </w:r>
          </w:p>
        </w:tc>
        <w:tc>
          <w:tcPr>
            <w:tcW w:w="2288" w:type="dxa"/>
            <w:shd w:val="clear" w:color="auto" w:fill="FFFF00"/>
          </w:tcPr>
          <w:p w14:paraId="3004E5FD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 xml:space="preserve">Draft and write by noting ideas, key phrases and vocabulary, and composing and rehearsing sentences </w:t>
            </w:r>
            <w:proofErr w:type="gramStart"/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>orally</w:t>
            </w:r>
            <w:proofErr w:type="gramEnd"/>
          </w:p>
          <w:p w14:paraId="46F7E2FE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</w:p>
          <w:p w14:paraId="2ECBFA13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 xml:space="preserve">Sequence sentences to form short </w:t>
            </w:r>
            <w:proofErr w:type="gramStart"/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>narratives</w:t>
            </w:r>
            <w:proofErr w:type="gramEnd"/>
          </w:p>
          <w:p w14:paraId="62456F89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 xml:space="preserve">write for different purposes including about fictional personal experiences, poetry, non-fiction and real </w:t>
            </w:r>
            <w:proofErr w:type="gramStart"/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>events</w:t>
            </w:r>
            <w:proofErr w:type="gramEnd"/>
          </w:p>
          <w:p w14:paraId="1CD4C34C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</w:p>
          <w:p w14:paraId="2954FCFF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 xml:space="preserve">Reread and evaluate writing to check it makes sense and make simple </w:t>
            </w:r>
            <w:proofErr w:type="gramStart"/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>revisions</w:t>
            </w:r>
            <w:proofErr w:type="gramEnd"/>
          </w:p>
          <w:p w14:paraId="3C7A99EE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</w:p>
          <w:p w14:paraId="46700A6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 xml:space="preserve">Read writing aloud with appropriate intonation to make the meaning </w:t>
            </w:r>
            <w:proofErr w:type="gramStart"/>
            <w:r w:rsidRPr="00CD621F">
              <w:rPr>
                <w:rFonts w:ascii="Calibri" w:eastAsiaTheme="majorEastAsia" w:hAnsi="Calibri" w:cs="Calibri"/>
                <w:sz w:val="20"/>
                <w:szCs w:val="20"/>
              </w:rPr>
              <w:t>clear</w:t>
            </w:r>
            <w:proofErr w:type="gramEnd"/>
          </w:p>
          <w:p w14:paraId="534B6A61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ajorEastAsia" w:hAnsi="Calibri" w:cs="Calibri"/>
                <w:sz w:val="20"/>
                <w:szCs w:val="20"/>
              </w:rPr>
            </w:pPr>
          </w:p>
          <w:p w14:paraId="21FB20B4" w14:textId="77777777" w:rsidR="00B3427C" w:rsidRPr="00CD621F" w:rsidRDefault="00B3427C" w:rsidP="00B3427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00"/>
            <w:vAlign w:val="center"/>
          </w:tcPr>
          <w:p w14:paraId="388F7D6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Draft and write by noting ideas, key phrases and vocabulary, and composing and rehearsing sentences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orally</w:t>
            </w:r>
            <w:proofErr w:type="gramEnd"/>
          </w:p>
          <w:p w14:paraId="73C9A2B7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1974345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Sequence sentences to form short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narratives</w:t>
            </w:r>
            <w:proofErr w:type="gramEnd"/>
          </w:p>
          <w:p w14:paraId="1A083915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write for different purposes including about fictional personal experiences, poetry, non-fiction and real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events</w:t>
            </w:r>
            <w:proofErr w:type="gramEnd"/>
          </w:p>
          <w:p w14:paraId="4882A7CE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576C671F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Reread and evaluate writing to check it makes sense and make simple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revisions</w:t>
            </w:r>
            <w:proofErr w:type="gramEnd"/>
          </w:p>
          <w:p w14:paraId="74BCEF91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0317B397" w14:textId="7D4963D9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Read writing aloud with appropriate intonation to make the meaning clear</w:t>
            </w:r>
          </w:p>
        </w:tc>
        <w:tc>
          <w:tcPr>
            <w:tcW w:w="2384" w:type="dxa"/>
            <w:shd w:val="clear" w:color="auto" w:fill="FFFF00"/>
            <w:vAlign w:val="center"/>
          </w:tcPr>
          <w:p w14:paraId="463CBE45" w14:textId="77777777" w:rsidR="00B3427C" w:rsidRPr="00CD621F" w:rsidRDefault="00B3427C" w:rsidP="00B3427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Draft and write by noting ideas, key phrases and vocabulary, and composing and rehearsing sentences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orally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35C3C27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Sequence sentences to form short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narratives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47C6AE7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Write for different purposes including about fictional personal experiences, poetry, non-fiction and real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events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41DE56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Reread and evaluate writing to check it makes sense and make simple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revisions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9F57C5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Read writing aloud with appropriate intonation to make the meaning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clear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3AA7D97" w14:textId="781A43AA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80" w:type="dxa"/>
            <w:shd w:val="clear" w:color="auto" w:fill="FFFF00"/>
            <w:vAlign w:val="center"/>
          </w:tcPr>
          <w:p w14:paraId="1ACD05D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Draft and write by composing and </w:t>
            </w:r>
          </w:p>
          <w:p w14:paraId="4664BCED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rehearsing sentences orally</w:t>
            </w:r>
          </w:p>
          <w:p w14:paraId="21B0AB1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Sequence sentences to form </w:t>
            </w:r>
            <w:proofErr w:type="gramStart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short</w:t>
            </w:r>
            <w:proofErr w:type="gramEnd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119F4BEC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narratives</w:t>
            </w:r>
          </w:p>
          <w:p w14:paraId="27305EAC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In narrative create settings, </w:t>
            </w:r>
            <w:proofErr w:type="gramStart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characters</w:t>
            </w:r>
            <w:proofErr w:type="gramEnd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5ACC055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and plot</w:t>
            </w:r>
          </w:p>
          <w:p w14:paraId="4F5B3A2B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Write for different purposes </w:t>
            </w:r>
            <w:proofErr w:type="gramStart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including</w:t>
            </w:r>
            <w:proofErr w:type="gramEnd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79D373C9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about fictional personal experiences and </w:t>
            </w:r>
          </w:p>
          <w:p w14:paraId="400DE30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fictional narratives</w:t>
            </w:r>
          </w:p>
          <w:p w14:paraId="6FCA4FF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Re-read writing to check it makes </w:t>
            </w:r>
            <w:proofErr w:type="gramStart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sense</w:t>
            </w:r>
            <w:proofErr w:type="gramEnd"/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7BFD6BCB" w14:textId="3F699B54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lang w:val="en-US"/>
              </w:rPr>
              <w:t>and make simple revisions</w:t>
            </w:r>
          </w:p>
        </w:tc>
        <w:tc>
          <w:tcPr>
            <w:tcW w:w="2323" w:type="dxa"/>
            <w:shd w:val="clear" w:color="auto" w:fill="FFFF00"/>
            <w:vAlign w:val="center"/>
          </w:tcPr>
          <w:p w14:paraId="21DCA6B0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Draft and write by noting ideas,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key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8F366F6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phrases and vocabulary, and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composing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CC1A79D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and rehearsing sentences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orally;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C47E702" w14:textId="02D0F955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equence sentences to form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short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D7621AC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narratives;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7F6BD8B" w14:textId="6575376C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rite for different purposes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including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FD2534B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about fictional personal experiences, </w:t>
            </w:r>
          </w:p>
          <w:p w14:paraId="12D216E7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poetry, non-fiction and real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events;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0C5474E" w14:textId="5AA777C6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eread and evaluate writing to check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it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B4D3554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makes sense and make simple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revisions;</w:t>
            </w:r>
            <w:proofErr w:type="gramEnd"/>
          </w:p>
          <w:p w14:paraId="6C03C7FB" w14:textId="44075BB1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ead writing aloud with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appropriate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81BDAAC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intonation to make the meaning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clear;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AD6679D" w14:textId="1BC8C5E8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new and familiar punctuation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correctly;</w:t>
            </w:r>
            <w:proofErr w:type="gramEnd"/>
          </w:p>
          <w:p w14:paraId="7E51C86D" w14:textId="0C6F0BC1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Us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 sentences indifferent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forms;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282E7FF" w14:textId="5C3CEE28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532332"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and noun phrases to describe and </w:t>
            </w:r>
          </w:p>
          <w:p w14:paraId="130AF8C8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specify;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6F6CDA6" w14:textId="1899D485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past and present tense correctly and </w:t>
            </w:r>
          </w:p>
          <w:p w14:paraId="653C2D99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consistently;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0AE2DAF" w14:textId="24FFCE0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simple conjunctions to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link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E75DB26" w14:textId="451B6A04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>subordinate and co-ordinating clauses.</w:t>
            </w:r>
          </w:p>
        </w:tc>
        <w:tc>
          <w:tcPr>
            <w:tcW w:w="2410" w:type="dxa"/>
            <w:shd w:val="clear" w:color="auto" w:fill="FFFF00"/>
            <w:vAlign w:val="center"/>
          </w:tcPr>
          <w:p w14:paraId="61F0AE5F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Draft and write by noting ideas,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key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95E6E4B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phrases and vocabulary, and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composing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6BA0FC8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and rehearsing sentences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orally;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AFC5203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equence sentences to form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short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CE2F537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narratives;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9E5F454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rite for different purposes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including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5DB20F2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about fictional personal experiences, </w:t>
            </w:r>
          </w:p>
          <w:p w14:paraId="428BA314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poetry, non-fiction and real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events;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1FC14D4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eread and evaluate writing to check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it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EB7C555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makes sense and make simple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revisions;</w:t>
            </w:r>
            <w:proofErr w:type="gramEnd"/>
          </w:p>
          <w:p w14:paraId="2B1A3030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ead writing aloud with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appropriate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6B777E8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intonation to make the meaning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clear;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77FCA48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new and familiar punctuation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correctly;</w:t>
            </w:r>
            <w:proofErr w:type="gramEnd"/>
          </w:p>
          <w:p w14:paraId="2C80258B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Us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e sentences indifferent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forms;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B2D02DD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532332"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and noun phrases to describe and </w:t>
            </w:r>
          </w:p>
          <w:p w14:paraId="18D3A910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specify;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B0976F3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past and present tense correctly and </w:t>
            </w:r>
          </w:p>
          <w:p w14:paraId="0524FB3C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consistently;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6C6CDB0" w14:textId="77777777" w:rsidR="00B3427C" w:rsidRPr="0053233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532332">
              <w:rPr>
                <w:rFonts w:ascii="Calibri" w:hAnsi="Calibri" w:cs="Calibri"/>
                <w:sz w:val="20"/>
                <w:szCs w:val="20"/>
              </w:rPr>
              <w:t xml:space="preserve">se simple conjunctions to </w:t>
            </w:r>
            <w:proofErr w:type="gramStart"/>
            <w:r w:rsidRPr="00532332">
              <w:rPr>
                <w:rFonts w:ascii="Calibri" w:hAnsi="Calibri" w:cs="Calibri"/>
                <w:sz w:val="20"/>
                <w:szCs w:val="20"/>
              </w:rPr>
              <w:t>link</w:t>
            </w:r>
            <w:proofErr w:type="gramEnd"/>
            <w:r w:rsidRPr="0053233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BCE4B86" w14:textId="43CDCF2D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32332">
              <w:rPr>
                <w:rFonts w:ascii="Calibri" w:hAnsi="Calibri" w:cs="Calibri"/>
                <w:sz w:val="20"/>
                <w:szCs w:val="20"/>
              </w:rPr>
              <w:t>subordinate and co-ordinating clauses.</w:t>
            </w:r>
          </w:p>
        </w:tc>
      </w:tr>
      <w:tr w:rsidR="00B3427C" w:rsidRPr="00DD700D" w14:paraId="28F18A9F" w14:textId="77777777" w:rsidTr="00D87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9858BB" w14:textId="383FC76B" w:rsidR="00B3427C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Reading </w:t>
            </w:r>
          </w:p>
        </w:tc>
        <w:tc>
          <w:tcPr>
            <w:tcW w:w="2288" w:type="dxa"/>
            <w:shd w:val="clear" w:color="auto" w:fill="FFFF00"/>
            <w:vAlign w:val="center"/>
          </w:tcPr>
          <w:p w14:paraId="179D8A5B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Listen to, discuss and express views about books at a level beyond that which they can read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independently</w:t>
            </w:r>
            <w:proofErr w:type="gramEnd"/>
          </w:p>
          <w:p w14:paraId="11D1704C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2ACDBFAB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significance of the title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events</w:t>
            </w:r>
            <w:proofErr w:type="gramEnd"/>
          </w:p>
          <w:p w14:paraId="323ED578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2F9027F9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Link what they hear or read to own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experiences</w:t>
            </w:r>
            <w:proofErr w:type="gramEnd"/>
          </w:p>
          <w:p w14:paraId="485A4AF5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4AFA6821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Explain understanding of what is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</w:p>
          <w:p w14:paraId="03798CA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69150A1A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sequence of events in books and how items of information are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related</w:t>
            </w:r>
            <w:proofErr w:type="gramEnd"/>
          </w:p>
          <w:p w14:paraId="67316CD2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6E28AB46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favourite words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phrases</w:t>
            </w:r>
            <w:proofErr w:type="gramEnd"/>
          </w:p>
          <w:p w14:paraId="293F875B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05386955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Answer and ask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questions</w:t>
            </w:r>
            <w:proofErr w:type="gramEnd"/>
          </w:p>
          <w:p w14:paraId="602D88F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4DED4B12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Predict what might happen on the basis of what has been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</w:p>
          <w:p w14:paraId="2365C05E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11918CE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Draw inferences on the basis of what is being said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done</w:t>
            </w:r>
            <w:proofErr w:type="gramEnd"/>
          </w:p>
          <w:p w14:paraId="17D80B1C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562EEEB0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Participate in discussion about what is read, taking turns and listening to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others</w:t>
            </w:r>
            <w:proofErr w:type="gramEnd"/>
          </w:p>
          <w:p w14:paraId="6187B4A5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0490C079" w14:textId="2E2A0E8F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lastRenderedPageBreak/>
              <w:t>Express views about reading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702400C3" w14:textId="0A3CDCF2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listen to, discuss and express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views</w:t>
            </w:r>
            <w:proofErr w:type="gramEnd"/>
          </w:p>
          <w:p w14:paraId="303E3D50" w14:textId="5BF4F3F3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about books at a level beyond that</w:t>
            </w:r>
          </w:p>
          <w:p w14:paraId="5EC3054B" w14:textId="4594EB00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which they can read independently</w:t>
            </w:r>
          </w:p>
          <w:p w14:paraId="2803CC60" w14:textId="5358D154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significance of the title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events</w:t>
            </w:r>
            <w:proofErr w:type="gramEnd"/>
          </w:p>
          <w:p w14:paraId="681C9DB9" w14:textId="1EDF5DB9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link what they hear or read to own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experiences</w:t>
            </w:r>
            <w:proofErr w:type="gramEnd"/>
          </w:p>
          <w:p w14:paraId="2CDBBD04" w14:textId="45187E2B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• explain understanding of what is read</w:t>
            </w:r>
          </w:p>
          <w:p w14:paraId="6270EE30" w14:textId="5F3F886B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sequence of events in books and how items of information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are</w:t>
            </w:r>
            <w:proofErr w:type="gramEnd"/>
          </w:p>
          <w:p w14:paraId="216E810E" w14:textId="6DFDFD9B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related</w:t>
            </w:r>
          </w:p>
          <w:p w14:paraId="2759B2DB" w14:textId="2361543A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favourite words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phrases</w:t>
            </w:r>
            <w:proofErr w:type="gramEnd"/>
          </w:p>
          <w:p w14:paraId="372F3AF3" w14:textId="67E9095D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answer and ask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questions</w:t>
            </w:r>
            <w:proofErr w:type="gramEnd"/>
          </w:p>
          <w:p w14:paraId="420CE48E" w14:textId="34F3F5FC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predict what might happen on the basis of what has been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</w:p>
          <w:p w14:paraId="054C17B8" w14:textId="385A1111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draw inferences on the basis of what is being said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done</w:t>
            </w:r>
            <w:proofErr w:type="gramEnd"/>
          </w:p>
          <w:p w14:paraId="733648AE" w14:textId="62A6515F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participate in discussion about what is read, taking turns and listening to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others</w:t>
            </w:r>
            <w:proofErr w:type="gramEnd"/>
          </w:p>
          <w:p w14:paraId="4034A0D2" w14:textId="578AFDF1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express views about reading</w:t>
            </w:r>
          </w:p>
        </w:tc>
        <w:tc>
          <w:tcPr>
            <w:tcW w:w="2384" w:type="dxa"/>
            <w:shd w:val="clear" w:color="auto" w:fill="FFFF00"/>
            <w:vAlign w:val="center"/>
          </w:tcPr>
          <w:p w14:paraId="222A24FC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Listen to, discuss and express views about books at a level beyond that which they can read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independently</w:t>
            </w:r>
            <w:proofErr w:type="gramEnd"/>
          </w:p>
          <w:p w14:paraId="45D98A20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significance of the title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events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594B867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Link what they hear or read to own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experiences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5732BE5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Explain understanding of what is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E67E048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the sequence of events in books and how items of information are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related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214202B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Discuss favourite words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phrases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922EEAE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Answer and ask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question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C2B79FA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Predict what might happen on the basis of what has been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AF353D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Draw inferences on the basis of what is being said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done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E0A8157" w14:textId="53E37D9F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Participate in discussion about what is read, taking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turns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and listening to others express views about reading</w:t>
            </w:r>
          </w:p>
        </w:tc>
        <w:tc>
          <w:tcPr>
            <w:tcW w:w="2380" w:type="dxa"/>
            <w:shd w:val="clear" w:color="auto" w:fill="FFFF00"/>
            <w:vAlign w:val="center"/>
          </w:tcPr>
          <w:p w14:paraId="77CAD9E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Increase familiarity with a range of </w:t>
            </w:r>
          </w:p>
          <w:p w14:paraId="3C15DEF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>books</w:t>
            </w:r>
          </w:p>
          <w:p w14:paraId="2E185DC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Explain and discuss understanding of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books</w:t>
            </w:r>
            <w:proofErr w:type="gramEnd"/>
          </w:p>
          <w:p w14:paraId="77D1D11C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Discuss the sequence of events in books and how items of information are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related</w:t>
            </w:r>
            <w:proofErr w:type="gramEnd"/>
          </w:p>
          <w:p w14:paraId="4750261E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Answer and ask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question</w:t>
            </w:r>
            <w:proofErr w:type="gramEnd"/>
          </w:p>
          <w:p w14:paraId="68D32BFB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Predict what might happen on the basis of what has been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read</w:t>
            </w:r>
            <w:proofErr w:type="gramEnd"/>
          </w:p>
          <w:p w14:paraId="084B2948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Draw inferences on the basis of what is being said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done</w:t>
            </w:r>
            <w:proofErr w:type="gramEnd"/>
          </w:p>
          <w:p w14:paraId="467B749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Express views and opinions about </w:t>
            </w:r>
          </w:p>
          <w:p w14:paraId="0935937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>reading</w:t>
            </w:r>
          </w:p>
          <w:p w14:paraId="6767DDD4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Listen to, discuss and express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views</w:t>
            </w:r>
            <w:proofErr w:type="gramEnd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14:paraId="16B5E96E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about books at a level beyond that </w:t>
            </w:r>
          </w:p>
          <w:p w14:paraId="5BC8EB8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>which they can read independently</w:t>
            </w:r>
          </w:p>
          <w:p w14:paraId="45FFF687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Discuss the significance of the title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events</w:t>
            </w:r>
            <w:proofErr w:type="gramEnd"/>
          </w:p>
          <w:p w14:paraId="07A16F24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Link what they hear or read to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own</w:t>
            </w:r>
            <w:proofErr w:type="gramEnd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14:paraId="5731603D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>experiences</w:t>
            </w:r>
          </w:p>
          <w:p w14:paraId="1C45EBCA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Discuss favourite words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phrases</w:t>
            </w:r>
            <w:proofErr w:type="gramEnd"/>
          </w:p>
          <w:p w14:paraId="3410B368" w14:textId="41735FE0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>Taking turns and listening to others</w:t>
            </w:r>
          </w:p>
        </w:tc>
        <w:tc>
          <w:tcPr>
            <w:tcW w:w="2323" w:type="dxa"/>
            <w:shd w:val="clear" w:color="auto" w:fill="FFFF00"/>
            <w:vAlign w:val="center"/>
          </w:tcPr>
          <w:p w14:paraId="757246B3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E4EC119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Listen to, discuss and express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views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E52C25B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about books at a level beyond that </w:t>
            </w:r>
          </w:p>
          <w:p w14:paraId="77F71AEF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which they can read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independently;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DD14905" w14:textId="71415561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the significance of the title and </w:t>
            </w:r>
          </w:p>
          <w:p w14:paraId="40EB2AF2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events;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8DB4F7F" w14:textId="488DC8A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ink what they hear or read to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own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0857CDA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experiences;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C137623" w14:textId="7132990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xplain understanding of what is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1A7E65E" w14:textId="7349736A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the sequence of events in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books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13D9332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and how items of information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are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2449FFC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related;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DBA5095" w14:textId="650E8306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favourite words and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phrases;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FB20E6D" w14:textId="6BD04869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nswer and ask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questions;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CE046D3" w14:textId="1F9195EC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redict what might happen on the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basis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309D8EE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of what has been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BD3F8DB" w14:textId="0F67F1BB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raw inferences on the basis of what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DFEAD98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being said and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done;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E56775D" w14:textId="731FB679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articipate in discussion about what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62DE7C6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read, taking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turns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and listening to </w:t>
            </w:r>
          </w:p>
          <w:p w14:paraId="5A219196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others;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FBF7D96" w14:textId="48691892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981BF4">
              <w:rPr>
                <w:rFonts w:ascii="Calibri" w:hAnsi="Calibri" w:cs="Calibri"/>
                <w:sz w:val="20"/>
                <w:szCs w:val="20"/>
              </w:rPr>
              <w:t>xpress views about reading</w:t>
            </w:r>
          </w:p>
        </w:tc>
        <w:tc>
          <w:tcPr>
            <w:tcW w:w="2410" w:type="dxa"/>
            <w:shd w:val="clear" w:color="auto" w:fill="FFFF00"/>
            <w:vAlign w:val="center"/>
          </w:tcPr>
          <w:p w14:paraId="1C218F62" w14:textId="77777777" w:rsidR="00B3427C" w:rsidRPr="00CD621F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4E865C72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Listen to, discuss and express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views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39563F3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about books at a level beyond that </w:t>
            </w:r>
          </w:p>
          <w:p w14:paraId="65280F48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which they can read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independently;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CDF2B3A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the significance of the title and </w:t>
            </w:r>
          </w:p>
          <w:p w14:paraId="288A2364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events;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67C8C91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ink what they hear or read to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own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3297D55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experiences;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9B9D382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xplain understanding of what is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8F413D3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the sequence of events in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books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6A937DA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and how items of information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are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4D09ADD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related;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1D1BCA4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iscuss favourite words and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phrases;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63ECDCB" w14:textId="4B19D093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nswer and ask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questions;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269EC5D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redict what might happen on the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basis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49DA34C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of what has been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E8E6995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raw inferences on the basis of what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8756434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being said and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done;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A91E819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981BF4">
              <w:rPr>
                <w:rFonts w:ascii="Calibri" w:hAnsi="Calibri" w:cs="Calibri"/>
                <w:sz w:val="20"/>
                <w:szCs w:val="20"/>
              </w:rPr>
              <w:t xml:space="preserve">articipate in discussion about what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is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A81CC52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read, taking </w:t>
            </w: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turns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and listening to </w:t>
            </w:r>
          </w:p>
          <w:p w14:paraId="008812FA" w14:textId="77777777" w:rsidR="00B3427C" w:rsidRPr="00981BF4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981BF4">
              <w:rPr>
                <w:rFonts w:ascii="Calibri" w:hAnsi="Calibri" w:cs="Calibri"/>
                <w:sz w:val="20"/>
                <w:szCs w:val="20"/>
              </w:rPr>
              <w:t>others;</w:t>
            </w:r>
            <w:proofErr w:type="gramEnd"/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041D767" w14:textId="7F4CA23C" w:rsidR="00B3427C" w:rsidRPr="0011337C" w:rsidRDefault="00B3427C" w:rsidP="00B3427C">
            <w:pPr>
              <w:autoSpaceDE w:val="0"/>
              <w:autoSpaceDN w:val="0"/>
              <w:adjustRightInd w:val="0"/>
              <w:ind w:left="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981B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981BF4">
              <w:rPr>
                <w:rFonts w:ascii="Calibri" w:hAnsi="Calibri" w:cs="Calibri"/>
                <w:sz w:val="20"/>
                <w:szCs w:val="20"/>
              </w:rPr>
              <w:t>xpress views about reading</w:t>
            </w:r>
          </w:p>
        </w:tc>
      </w:tr>
      <w:tr w:rsidR="00B3427C" w:rsidRPr="00DD700D" w14:paraId="38818E46" w14:textId="77777777" w:rsidTr="00DA7BE8">
        <w:trPr>
          <w:trHeight w:val="1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single" w:sz="8" w:space="0" w:color="auto"/>
              <w:right w:val="none" w:sz="0" w:space="0" w:color="auto"/>
            </w:tcBorders>
            <w:vAlign w:val="center"/>
          </w:tcPr>
          <w:p w14:paraId="160FB5DF" w14:textId="53ECD50F" w:rsidR="00B3427C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Oracy </w:t>
            </w:r>
          </w:p>
        </w:tc>
        <w:tc>
          <w:tcPr>
            <w:tcW w:w="2288" w:type="dxa"/>
            <w:shd w:val="clear" w:color="auto" w:fill="FFFF00"/>
            <w:vAlign w:val="center"/>
          </w:tcPr>
          <w:p w14:paraId="0E8383AD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peers</w:t>
            </w:r>
            <w:proofErr w:type="gramEnd"/>
          </w:p>
          <w:p w14:paraId="665F4A21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70ABBC5C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Ask relevant questions to extend knowledge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understanding</w:t>
            </w:r>
            <w:proofErr w:type="gramEnd"/>
          </w:p>
          <w:p w14:paraId="0766169A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727DCB1D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Consider and evaluate viewpoints, attending to and building on the contributions of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others</w:t>
            </w:r>
            <w:proofErr w:type="gramEnd"/>
          </w:p>
          <w:p w14:paraId="5EE60813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9D0BA83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Participate in discussions, performances, role-play, improvisations and debate about what has been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</w:p>
          <w:p w14:paraId="179005DD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73C0DF5F" w14:textId="0B3DB3B3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Use spoken language to develop understanding through imagining and exploring ideas.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22E7057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peers</w:t>
            </w:r>
            <w:proofErr w:type="gramEnd"/>
          </w:p>
          <w:p w14:paraId="13C90A49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 ask relevant questions to extend knowledge and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understanding</w:t>
            </w:r>
            <w:proofErr w:type="gramEnd"/>
          </w:p>
          <w:p w14:paraId="229C4F83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consider and evaluate viewpoints, attending to and building on the contributions of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others</w:t>
            </w:r>
            <w:proofErr w:type="gramEnd"/>
          </w:p>
          <w:p w14:paraId="61A328E2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 participate in discussions, performances, role play, improvisations and debate about what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has</w:t>
            </w:r>
            <w:proofErr w:type="gramEnd"/>
            <w:r w:rsidRPr="00CD621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B644D3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 xml:space="preserve">been </w:t>
            </w:r>
            <w:proofErr w:type="gramStart"/>
            <w:r w:rsidRPr="00CD621F">
              <w:rPr>
                <w:rFonts w:ascii="Calibri" w:hAnsi="Calibri" w:cs="Calibri"/>
                <w:sz w:val="20"/>
                <w:szCs w:val="20"/>
              </w:rPr>
              <w:t>read</w:t>
            </w:r>
            <w:proofErr w:type="gramEnd"/>
          </w:p>
          <w:p w14:paraId="49464047" w14:textId="61F29B55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hAnsi="Calibri" w:cs="Calibri"/>
                <w:sz w:val="20"/>
                <w:szCs w:val="20"/>
              </w:rPr>
              <w:t>use spoken language to develop understanding through imagining and exploring ideas</w:t>
            </w:r>
          </w:p>
        </w:tc>
        <w:tc>
          <w:tcPr>
            <w:tcW w:w="2384" w:type="dxa"/>
            <w:shd w:val="clear" w:color="auto" w:fill="FFFF00"/>
            <w:vAlign w:val="center"/>
          </w:tcPr>
          <w:p w14:paraId="1D1664E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>peers</w:t>
            </w:r>
            <w:proofErr w:type="gramEnd"/>
          </w:p>
          <w:p w14:paraId="7F28A091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Ask relevant questions to extend knowledge and </w:t>
            </w:r>
            <w:proofErr w:type="gramStart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>understanding</w:t>
            </w:r>
            <w:proofErr w:type="gramEnd"/>
          </w:p>
          <w:p w14:paraId="54A4C78C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Consider and evaluate viewpoints, attending to and building on the contributions of </w:t>
            </w:r>
            <w:proofErr w:type="gramStart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>others</w:t>
            </w:r>
            <w:proofErr w:type="gramEnd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 </w:t>
            </w:r>
          </w:p>
          <w:p w14:paraId="50881CDA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Participate in discussions, performances, role-play, improvisations and debate about what has been </w:t>
            </w:r>
            <w:proofErr w:type="gramStart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>read</w:t>
            </w:r>
            <w:proofErr w:type="gramEnd"/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 xml:space="preserve"> </w:t>
            </w:r>
          </w:p>
          <w:p w14:paraId="271CB04C" w14:textId="10C7AC9E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D621F">
              <w:rPr>
                <w:rFonts w:ascii="Calibri" w:eastAsiaTheme="minorEastAsia" w:hAnsi="Calibri" w:cs="Calibri"/>
                <w:sz w:val="20"/>
                <w:szCs w:val="20"/>
              </w:rPr>
              <w:t>Use spoken language to develop understanding through imagining and exploring ideas</w:t>
            </w:r>
          </w:p>
        </w:tc>
        <w:tc>
          <w:tcPr>
            <w:tcW w:w="2380" w:type="dxa"/>
            <w:shd w:val="clear" w:color="auto" w:fill="FFFF00"/>
            <w:vAlign w:val="center"/>
          </w:tcPr>
          <w:p w14:paraId="08B162CF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Participate in discussion about what is read, taking turns and listening to what others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say</w:t>
            </w:r>
            <w:proofErr w:type="gramEnd"/>
          </w:p>
          <w:p w14:paraId="18285513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Ask relevant questions to extend their understanding and build vocabulary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knowledge</w:t>
            </w:r>
            <w:proofErr w:type="gramEnd"/>
          </w:p>
          <w:p w14:paraId="5E548461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peers</w:t>
            </w:r>
            <w:proofErr w:type="gramEnd"/>
          </w:p>
          <w:p w14:paraId="6B676C34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Articulate and justify answers and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opinions</w:t>
            </w:r>
            <w:proofErr w:type="gramEnd"/>
          </w:p>
          <w:p w14:paraId="79AF0777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Use spoken language to develop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understanding</w:t>
            </w:r>
            <w:proofErr w:type="gramEnd"/>
          </w:p>
          <w:p w14:paraId="4ABE54BE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Speak audibly and fluently with an increasing command of Standard English</w:t>
            </w:r>
          </w:p>
          <w:p w14:paraId="02C5E840" w14:textId="77777777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Use spoken language to develop understanding through imagining and exploring ideas in </w:t>
            </w:r>
          </w:p>
          <w:p w14:paraId="12A4188C" w14:textId="7D6B8FF3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sz w:val="20"/>
                <w:szCs w:val="20"/>
              </w:rPr>
            </w:pPr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discussion, </w:t>
            </w:r>
            <w:proofErr w:type="gramStart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>role-play</w:t>
            </w:r>
            <w:proofErr w:type="gramEnd"/>
            <w:r w:rsidRPr="00CD621F">
              <w:rPr>
                <w:rFonts w:ascii="Calibri" w:hAnsi="Calibri" w:cs="Calibri"/>
                <w:i/>
                <w:sz w:val="20"/>
                <w:szCs w:val="20"/>
              </w:rPr>
              <w:t xml:space="preserve"> and drama</w:t>
            </w:r>
          </w:p>
        </w:tc>
        <w:tc>
          <w:tcPr>
            <w:tcW w:w="2323" w:type="dxa"/>
            <w:shd w:val="clear" w:color="auto" w:fill="FFFF00"/>
            <w:vAlign w:val="center"/>
          </w:tcPr>
          <w:p w14:paraId="2F38754E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A23B68">
              <w:rPr>
                <w:rFonts w:ascii="Calibri" w:hAnsi="Calibri" w:cs="Calibri"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peers;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C5AA272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23F8EC15" w14:textId="1F6C5F3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sk relevant questions to extend knowledge and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understanding;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E849331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1F85A4B1" w14:textId="6E80A73E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onsider and evaluate viewpoints, attending to and building on the contributions of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others;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82E118F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650BE394" w14:textId="1F5BCE4E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articipate in discussions, performances, role play, improvisations and debate about what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has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4269755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A23B68">
              <w:rPr>
                <w:rFonts w:ascii="Calibri" w:hAnsi="Calibri" w:cs="Calibri"/>
                <w:sz w:val="20"/>
                <w:szCs w:val="20"/>
              </w:rPr>
              <w:t xml:space="preserve">been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50A07B2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C4E6A88" w14:textId="216F38C5" w:rsidR="00B3427C" w:rsidRPr="00CD621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se spoken </w:t>
            </w:r>
            <w:r>
              <w:rPr>
                <w:rFonts w:ascii="Calibri" w:hAnsi="Calibri" w:cs="Calibri"/>
                <w:sz w:val="20"/>
                <w:szCs w:val="20"/>
              </w:rPr>
              <w:t>languag</w:t>
            </w:r>
            <w:r w:rsidRPr="00A23B68">
              <w:rPr>
                <w:rFonts w:ascii="Calibri" w:hAnsi="Calibri" w:cs="Calibri"/>
                <w:sz w:val="20"/>
                <w:szCs w:val="20"/>
              </w:rPr>
              <w:t>e to develop understanding through imagining and exploring ideas.</w:t>
            </w:r>
          </w:p>
        </w:tc>
        <w:tc>
          <w:tcPr>
            <w:tcW w:w="2410" w:type="dxa"/>
            <w:shd w:val="clear" w:color="auto" w:fill="FFFF00"/>
            <w:vAlign w:val="center"/>
          </w:tcPr>
          <w:p w14:paraId="4B673A37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A23B68">
              <w:rPr>
                <w:rFonts w:ascii="Calibri" w:hAnsi="Calibri" w:cs="Calibri"/>
                <w:sz w:val="20"/>
                <w:szCs w:val="20"/>
              </w:rPr>
              <w:t xml:space="preserve">Listen and respond appropriately to adults and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peers;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23132E3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4479FF50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sk relevant questions to extend knowledge and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understanding;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7447988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8F7053D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onsider and evaluate viewpoints, attending to and building on the contributions of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others;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90BCCA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06A7841A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articipate in discussions, performances, role play, improvisations and debate about what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has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3839084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A23B68">
              <w:rPr>
                <w:rFonts w:ascii="Calibri" w:hAnsi="Calibri" w:cs="Calibri"/>
                <w:sz w:val="20"/>
                <w:szCs w:val="20"/>
              </w:rPr>
              <w:t xml:space="preserve">been </w:t>
            </w:r>
            <w:proofErr w:type="gramStart"/>
            <w:r w:rsidRPr="00A23B68">
              <w:rPr>
                <w:rFonts w:ascii="Calibri" w:hAnsi="Calibri" w:cs="Calibri"/>
                <w:sz w:val="20"/>
                <w:szCs w:val="20"/>
              </w:rPr>
              <w:t>read;</w:t>
            </w:r>
            <w:proofErr w:type="gramEnd"/>
            <w:r w:rsidRPr="00A23B6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94C0533" w14:textId="77777777" w:rsidR="00B3427C" w:rsidRPr="00A23B68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14A8EE35" w14:textId="047048ED" w:rsidR="00B3427C" w:rsidRPr="00E960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Pr="00A23B68">
              <w:rPr>
                <w:rFonts w:ascii="Calibri" w:hAnsi="Calibri" w:cs="Calibri"/>
                <w:sz w:val="20"/>
                <w:szCs w:val="20"/>
              </w:rPr>
              <w:t xml:space="preserve">se spoken </w:t>
            </w:r>
            <w:r>
              <w:rPr>
                <w:rFonts w:ascii="Calibri" w:hAnsi="Calibri" w:cs="Calibri"/>
                <w:sz w:val="20"/>
                <w:szCs w:val="20"/>
              </w:rPr>
              <w:t>languag</w:t>
            </w:r>
            <w:r w:rsidRPr="00A23B68">
              <w:rPr>
                <w:rFonts w:ascii="Calibri" w:hAnsi="Calibri" w:cs="Calibri"/>
                <w:sz w:val="20"/>
                <w:szCs w:val="20"/>
              </w:rPr>
              <w:t>e to develop understanding through imagining and exploring ideas.</w:t>
            </w:r>
          </w:p>
          <w:p w14:paraId="2759BBAC" w14:textId="02DEA64F" w:rsidR="00B3427C" w:rsidRPr="00E960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3427C" w:rsidRPr="00DD700D" w14:paraId="7E4C955D" w14:textId="77777777" w:rsidTr="00DA7B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3441C27" w14:textId="77777777" w:rsidR="00B3427C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Maths </w:t>
            </w:r>
          </w:p>
          <w:p w14:paraId="06F8B8EC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Summary </w:t>
            </w:r>
          </w:p>
        </w:tc>
        <w:tc>
          <w:tcPr>
            <w:tcW w:w="2288" w:type="dxa"/>
            <w:shd w:val="clear" w:color="auto" w:fill="00B0F0"/>
            <w:vAlign w:val="center"/>
          </w:tcPr>
          <w:p w14:paraId="61755C77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 xml:space="preserve">Place Value  </w:t>
            </w:r>
          </w:p>
          <w:p w14:paraId="2BA4312D" w14:textId="4653A6C0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Addition</w:t>
            </w:r>
          </w:p>
        </w:tc>
        <w:tc>
          <w:tcPr>
            <w:tcW w:w="2126" w:type="dxa"/>
            <w:shd w:val="clear" w:color="auto" w:fill="00B0F0"/>
            <w:vAlign w:val="center"/>
          </w:tcPr>
          <w:p w14:paraId="37FAC4F0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Subtraction</w:t>
            </w:r>
          </w:p>
          <w:p w14:paraId="1313ECC1" w14:textId="39796F81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Shape</w:t>
            </w:r>
          </w:p>
        </w:tc>
        <w:tc>
          <w:tcPr>
            <w:tcW w:w="2384" w:type="dxa"/>
            <w:shd w:val="clear" w:color="auto" w:fill="00B0F0"/>
            <w:vAlign w:val="center"/>
          </w:tcPr>
          <w:p w14:paraId="1F06E222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Money</w:t>
            </w:r>
          </w:p>
          <w:p w14:paraId="61C603BC" w14:textId="4C5CCDD1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Multiplication &amp; Division</w:t>
            </w:r>
          </w:p>
        </w:tc>
        <w:tc>
          <w:tcPr>
            <w:tcW w:w="2380" w:type="dxa"/>
            <w:shd w:val="clear" w:color="auto" w:fill="00B0F0"/>
            <w:vAlign w:val="center"/>
          </w:tcPr>
          <w:p w14:paraId="142CC708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Length and height</w:t>
            </w:r>
          </w:p>
          <w:p w14:paraId="6005DB43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Measurement</w:t>
            </w:r>
          </w:p>
          <w:p w14:paraId="37B91911" w14:textId="34019906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Mass, capacity, and temperature</w:t>
            </w:r>
          </w:p>
        </w:tc>
        <w:tc>
          <w:tcPr>
            <w:tcW w:w="2323" w:type="dxa"/>
            <w:shd w:val="clear" w:color="auto" w:fill="00B0F0"/>
            <w:vAlign w:val="center"/>
          </w:tcPr>
          <w:p w14:paraId="41C3BD11" w14:textId="5B2F810F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 xml:space="preserve">Statistics </w:t>
            </w:r>
          </w:p>
          <w:p w14:paraId="109BCAF9" w14:textId="3CC0EFF5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&amp; Fractions</w:t>
            </w:r>
          </w:p>
        </w:tc>
        <w:tc>
          <w:tcPr>
            <w:tcW w:w="2410" w:type="dxa"/>
            <w:shd w:val="clear" w:color="auto" w:fill="00B0F0"/>
            <w:vAlign w:val="center"/>
          </w:tcPr>
          <w:p w14:paraId="59D83978" w14:textId="77777777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 xml:space="preserve">Position &amp; </w:t>
            </w:r>
            <w:proofErr w:type="gramStart"/>
            <w:r w:rsidRPr="00F82A92">
              <w:rPr>
                <w:color w:val="FFFFFF" w:themeColor="background1"/>
              </w:rPr>
              <w:t>direction</w:t>
            </w:r>
            <w:proofErr w:type="gramEnd"/>
            <w:r w:rsidRPr="00F82A92">
              <w:rPr>
                <w:color w:val="FFFFFF" w:themeColor="background1"/>
              </w:rPr>
              <w:t xml:space="preserve"> </w:t>
            </w:r>
          </w:p>
          <w:p w14:paraId="4121181D" w14:textId="40D6D706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 xml:space="preserve">Problem Solving </w:t>
            </w:r>
          </w:p>
          <w:p w14:paraId="37CE3ED0" w14:textId="55436FF4" w:rsidR="00B3427C" w:rsidRPr="00F82A92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F82A92">
              <w:rPr>
                <w:color w:val="FFFFFF" w:themeColor="background1"/>
              </w:rPr>
              <w:t>Time</w:t>
            </w:r>
          </w:p>
        </w:tc>
      </w:tr>
      <w:tr w:rsidR="00B3427C" w:rsidRPr="00DD700D" w14:paraId="2E8D60B3" w14:textId="77777777" w:rsidTr="00DA7BE8">
        <w:trPr>
          <w:trHeight w:val="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8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B0B0EE3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Science topic/ objectives</w:t>
            </w:r>
          </w:p>
          <w:p w14:paraId="52470F47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 </w:t>
            </w:r>
          </w:p>
        </w:tc>
        <w:tc>
          <w:tcPr>
            <w:tcW w:w="2288" w:type="dxa"/>
            <w:shd w:val="clear" w:color="auto" w:fill="92D050"/>
            <w:vAlign w:val="center"/>
          </w:tcPr>
          <w:p w14:paraId="0B21F774" w14:textId="629C832F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D82CDA">
              <w:rPr>
                <w:rFonts w:ascii="Leelawadee" w:hAnsi="Leelawadee" w:cs="Leelawadee"/>
              </w:rPr>
              <w:t xml:space="preserve">Materials </w:t>
            </w:r>
          </w:p>
        </w:tc>
        <w:tc>
          <w:tcPr>
            <w:tcW w:w="2126" w:type="dxa"/>
            <w:shd w:val="clear" w:color="auto" w:fill="92D050"/>
            <w:vAlign w:val="center"/>
          </w:tcPr>
          <w:p w14:paraId="4E544711" w14:textId="77777777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D82CDA">
              <w:rPr>
                <w:rFonts w:ascii="Leelawadee" w:hAnsi="Leelawadee" w:cs="Leelawadee"/>
              </w:rPr>
              <w:t xml:space="preserve">Living Things &amp; Their Habitats </w:t>
            </w:r>
          </w:p>
          <w:p w14:paraId="311EDCC2" w14:textId="634E4FB2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4" w:type="dxa"/>
            <w:shd w:val="clear" w:color="auto" w:fill="92D050"/>
            <w:vAlign w:val="center"/>
          </w:tcPr>
          <w:p w14:paraId="2B7C0138" w14:textId="49BA68B7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Plants</w:t>
            </w:r>
          </w:p>
        </w:tc>
        <w:tc>
          <w:tcPr>
            <w:tcW w:w="2380" w:type="dxa"/>
            <w:shd w:val="clear" w:color="auto" w:fill="92D050"/>
            <w:vAlign w:val="center"/>
          </w:tcPr>
          <w:p w14:paraId="4F477F89" w14:textId="1ADC643C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D82CDA">
              <w:rPr>
                <w:rFonts w:ascii="Leelawadee" w:hAnsi="Leelawadee" w:cs="Leelawadee"/>
              </w:rPr>
              <w:t xml:space="preserve">Animals </w:t>
            </w:r>
            <w:proofErr w:type="spellStart"/>
            <w:r w:rsidRPr="00D82CDA">
              <w:rPr>
                <w:rFonts w:ascii="Leelawadee" w:hAnsi="Leelawadee" w:cs="Leelawadee"/>
              </w:rPr>
              <w:t>inc</w:t>
            </w:r>
            <w:proofErr w:type="spellEnd"/>
            <w:r w:rsidRPr="00D82CDA">
              <w:rPr>
                <w:rFonts w:ascii="Leelawadee" w:hAnsi="Leelawadee" w:cs="Leelawadee"/>
              </w:rPr>
              <w:t xml:space="preserve"> Humans </w:t>
            </w:r>
          </w:p>
        </w:tc>
        <w:tc>
          <w:tcPr>
            <w:tcW w:w="2323" w:type="dxa"/>
            <w:shd w:val="clear" w:color="auto" w:fill="92D050"/>
            <w:vAlign w:val="center"/>
          </w:tcPr>
          <w:p w14:paraId="04F47B79" w14:textId="66B7814B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D82CDA">
              <w:rPr>
                <w:rFonts w:ascii="Leelawadee" w:hAnsi="Leelawadee" w:cs="Leelawadee"/>
              </w:rPr>
              <w:t>Plants (2)</w:t>
            </w:r>
          </w:p>
        </w:tc>
        <w:tc>
          <w:tcPr>
            <w:tcW w:w="2410" w:type="dxa"/>
            <w:shd w:val="clear" w:color="auto" w:fill="92D050"/>
            <w:vAlign w:val="center"/>
          </w:tcPr>
          <w:p w14:paraId="6871CE5E" w14:textId="428B3B7F" w:rsidR="00B3427C" w:rsidRPr="00D82CDA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D82CDA">
              <w:rPr>
                <w:rFonts w:ascii="Leelawadee" w:hAnsi="Leelawadee" w:cs="Leelawadee"/>
              </w:rPr>
              <w:t xml:space="preserve">Living Things &amp; Their Habitats </w:t>
            </w:r>
            <w:r>
              <w:rPr>
                <w:rFonts w:ascii="Leelawadee" w:hAnsi="Leelawadee" w:cs="Leelawadee"/>
              </w:rPr>
              <w:t>(2)</w:t>
            </w:r>
          </w:p>
          <w:p w14:paraId="3231761F" w14:textId="07381797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u w:val="single"/>
              </w:rPr>
            </w:pPr>
          </w:p>
        </w:tc>
      </w:tr>
      <w:tr w:rsidR="00B3427C" w:rsidRPr="00DD700D" w14:paraId="7930BEEA" w14:textId="77777777" w:rsidTr="00962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</w:tcPr>
          <w:p w14:paraId="00C379EA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History</w:t>
            </w:r>
          </w:p>
        </w:tc>
        <w:tc>
          <w:tcPr>
            <w:tcW w:w="4414" w:type="dxa"/>
            <w:gridSpan w:val="2"/>
            <w:shd w:val="clear" w:color="auto" w:fill="7030A0"/>
            <w:vAlign w:val="center"/>
          </w:tcPr>
          <w:p w14:paraId="6A75B06D" w14:textId="534244C1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The Great Fire of London</w:t>
            </w:r>
          </w:p>
        </w:tc>
        <w:tc>
          <w:tcPr>
            <w:tcW w:w="2384" w:type="dxa"/>
            <w:shd w:val="clear" w:color="auto" w:fill="A6A6A6" w:themeFill="background1" w:themeFillShade="A6"/>
            <w:vAlign w:val="center"/>
          </w:tcPr>
          <w:p w14:paraId="244CC506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0" w:type="dxa"/>
            <w:shd w:val="clear" w:color="auto" w:fill="A6A6A6" w:themeFill="background1" w:themeFillShade="A6"/>
            <w:vAlign w:val="center"/>
          </w:tcPr>
          <w:p w14:paraId="5B6369F2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4733" w:type="dxa"/>
            <w:gridSpan w:val="2"/>
            <w:shd w:val="clear" w:color="auto" w:fill="7030A0"/>
            <w:vAlign w:val="center"/>
          </w:tcPr>
          <w:p w14:paraId="5F311648" w14:textId="70AC8407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t>Bradford: Locality Study</w:t>
            </w:r>
          </w:p>
        </w:tc>
      </w:tr>
      <w:tr w:rsidR="00B3427C" w:rsidRPr="00DD700D" w14:paraId="23C65406" w14:textId="77777777" w:rsidTr="00334211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</w:tcPr>
          <w:p w14:paraId="5E191363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Geography</w:t>
            </w:r>
          </w:p>
        </w:tc>
        <w:tc>
          <w:tcPr>
            <w:tcW w:w="4414" w:type="dxa"/>
            <w:gridSpan w:val="2"/>
            <w:shd w:val="clear" w:color="auto" w:fill="A6A6A6" w:themeFill="background1" w:themeFillShade="A6"/>
            <w:vAlign w:val="center"/>
          </w:tcPr>
          <w:p w14:paraId="3D0FAC09" w14:textId="4DF5D77C" w:rsidR="00B3427C" w:rsidRPr="00CC4BFB" w:rsidRDefault="00B3427C" w:rsidP="00B3427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</w:rPr>
            </w:pPr>
          </w:p>
        </w:tc>
        <w:tc>
          <w:tcPr>
            <w:tcW w:w="2384" w:type="dxa"/>
            <w:shd w:val="clear" w:color="auto" w:fill="E36C0A" w:themeFill="accent6" w:themeFillShade="BF"/>
            <w:vAlign w:val="center"/>
          </w:tcPr>
          <w:p w14:paraId="71FBA2DD" w14:textId="54C31C68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B047AE">
              <w:t>Why is the weather different across the world?</w:t>
            </w:r>
          </w:p>
        </w:tc>
        <w:tc>
          <w:tcPr>
            <w:tcW w:w="2380" w:type="dxa"/>
            <w:shd w:val="clear" w:color="auto" w:fill="E36C0A" w:themeFill="accent6" w:themeFillShade="BF"/>
            <w:vAlign w:val="center"/>
          </w:tcPr>
          <w:p w14:paraId="5DA3DA84" w14:textId="70F05EF1" w:rsidR="00B3427C" w:rsidRPr="009F13F2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8F1B1C">
              <w:rPr>
                <w:rFonts w:ascii="Leelawadee" w:hAnsi="Leelawadee" w:cs="Leelawadee"/>
              </w:rPr>
              <w:t>What is it like to live in a village in Pakistan?</w:t>
            </w:r>
          </w:p>
        </w:tc>
        <w:tc>
          <w:tcPr>
            <w:tcW w:w="4733" w:type="dxa"/>
            <w:gridSpan w:val="2"/>
            <w:shd w:val="clear" w:color="auto" w:fill="A6A6A6" w:themeFill="background1" w:themeFillShade="A6"/>
            <w:vAlign w:val="center"/>
          </w:tcPr>
          <w:p w14:paraId="30861AFE" w14:textId="636F55E7" w:rsidR="00B3427C" w:rsidRPr="003E2667" w:rsidRDefault="00B3427C" w:rsidP="00B3427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szCs w:val="16"/>
                <w:u w:val="single"/>
              </w:rPr>
            </w:pPr>
          </w:p>
        </w:tc>
      </w:tr>
      <w:tr w:rsidR="00B3427C" w:rsidRPr="00DD700D" w14:paraId="49BE8F2B" w14:textId="77777777" w:rsidTr="00857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A92242E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Art and design</w:t>
            </w:r>
          </w:p>
        </w:tc>
        <w:tc>
          <w:tcPr>
            <w:tcW w:w="2288" w:type="dxa"/>
            <w:shd w:val="clear" w:color="auto" w:fill="B2A1C7" w:themeFill="accent4" w:themeFillTint="99"/>
          </w:tcPr>
          <w:p w14:paraId="23829C74" w14:textId="0CEB2AFF" w:rsidR="00B3427C" w:rsidRPr="00CE5E1E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  <w:bCs/>
              </w:rPr>
            </w:pPr>
            <w:r w:rsidRPr="00CE5E1E">
              <w:rPr>
                <w:rFonts w:ascii="Leelawadee" w:hAnsi="Leelawadee" w:cs="Leelawadee"/>
                <w:b/>
                <w:bCs/>
              </w:rPr>
              <w:t>Drawing: Telling a Story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14:paraId="5F598665" w14:textId="1E38F45A" w:rsidR="00B3427C" w:rsidRPr="003E266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3E2667">
              <w:rPr>
                <w:rFonts w:ascii="Leelawadee" w:hAnsi="Leelawadee" w:cs="Leelawadee"/>
              </w:rPr>
              <w:t>.</w:t>
            </w:r>
          </w:p>
        </w:tc>
        <w:tc>
          <w:tcPr>
            <w:tcW w:w="2384" w:type="dxa"/>
            <w:shd w:val="clear" w:color="auto" w:fill="B2A1C7" w:themeFill="accent4" w:themeFillTint="99"/>
          </w:tcPr>
          <w:p w14:paraId="4BEF437E" w14:textId="69F98351" w:rsidR="00B3427C" w:rsidRPr="003E266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CE5E1E">
              <w:rPr>
                <w:rFonts w:ascii="Leelawadee" w:hAnsi="Leelawadee" w:cs="Leelawadee"/>
                <w:b/>
                <w:bCs/>
              </w:rPr>
              <w:t>Painting and mixed media: Life in colour</w:t>
            </w:r>
          </w:p>
        </w:tc>
        <w:tc>
          <w:tcPr>
            <w:tcW w:w="2380" w:type="dxa"/>
            <w:shd w:val="clear" w:color="auto" w:fill="B2A1C7" w:themeFill="accent4" w:themeFillTint="99"/>
          </w:tcPr>
          <w:p w14:paraId="34FD0D12" w14:textId="36675172" w:rsidR="00B3427C" w:rsidRPr="003E266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CE5E1E">
              <w:rPr>
                <w:rFonts w:ascii="Leelawadee" w:hAnsi="Leelawadee" w:cs="Leelawadee"/>
                <w:b/>
                <w:bCs/>
              </w:rPr>
              <w:t>Sculpture and 3D: Clay houses</w:t>
            </w:r>
          </w:p>
        </w:tc>
        <w:tc>
          <w:tcPr>
            <w:tcW w:w="2323" w:type="dxa"/>
            <w:shd w:val="clear" w:color="auto" w:fill="B2A1C7" w:themeFill="accent4" w:themeFillTint="99"/>
          </w:tcPr>
          <w:p w14:paraId="6AEB2C46" w14:textId="6035652B" w:rsidR="00B3427C" w:rsidRPr="003E266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410" w:type="dxa"/>
            <w:shd w:val="clear" w:color="auto" w:fill="B2A1C7" w:themeFill="accent4" w:themeFillTint="99"/>
          </w:tcPr>
          <w:p w14:paraId="25124A71" w14:textId="142CD6C1" w:rsidR="00B3427C" w:rsidRPr="003E266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 w:rsidRPr="00CE5E1E">
              <w:rPr>
                <w:rFonts w:ascii="Leelawadee" w:hAnsi="Leelawadee" w:cs="Leelawadee"/>
                <w:b/>
                <w:bCs/>
              </w:rPr>
              <w:t>Craft and design: Map it out</w:t>
            </w:r>
          </w:p>
        </w:tc>
      </w:tr>
      <w:tr w:rsidR="00B3427C" w:rsidRPr="00DD700D" w14:paraId="5C43B8F0" w14:textId="77777777" w:rsidTr="00971BE3">
        <w:trPr>
          <w:trHeight w:val="1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E872E5A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DT </w:t>
            </w:r>
          </w:p>
        </w:tc>
        <w:tc>
          <w:tcPr>
            <w:tcW w:w="2288" w:type="dxa"/>
            <w:shd w:val="clear" w:color="auto" w:fill="00B050"/>
            <w:vAlign w:val="center"/>
          </w:tcPr>
          <w:p w14:paraId="34232BB9" w14:textId="3EA6E7D2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Mechanisms</w:t>
            </w:r>
          </w:p>
          <w:p w14:paraId="25C84850" w14:textId="51807EFF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Moving Monsters</w:t>
            </w:r>
          </w:p>
        </w:tc>
        <w:tc>
          <w:tcPr>
            <w:tcW w:w="2126" w:type="dxa"/>
            <w:shd w:val="clear" w:color="auto" w:fill="00B050"/>
            <w:vAlign w:val="center"/>
          </w:tcPr>
          <w:p w14:paraId="3C95790D" w14:textId="2FDD0383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4" w:type="dxa"/>
            <w:shd w:val="clear" w:color="auto" w:fill="00B050"/>
            <w:vAlign w:val="center"/>
          </w:tcPr>
          <w:p w14:paraId="3EA1F5AF" w14:textId="77777777" w:rsidR="00B3427C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Food</w:t>
            </w:r>
          </w:p>
          <w:p w14:paraId="4D51CC5A" w14:textId="529D1943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A balanced diet</w:t>
            </w:r>
          </w:p>
        </w:tc>
        <w:tc>
          <w:tcPr>
            <w:tcW w:w="2380" w:type="dxa"/>
            <w:shd w:val="clear" w:color="auto" w:fill="00B050"/>
            <w:vAlign w:val="center"/>
          </w:tcPr>
          <w:p w14:paraId="596D6A65" w14:textId="40DCD50F" w:rsidR="00B3427C" w:rsidRPr="009323A3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23" w:type="dxa"/>
            <w:shd w:val="clear" w:color="auto" w:fill="00B050"/>
            <w:vAlign w:val="center"/>
          </w:tcPr>
          <w:p w14:paraId="6C5C538E" w14:textId="6FDEF462" w:rsidR="00B3427C" w:rsidRDefault="00B3427C" w:rsidP="00B3427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color w:val="000000"/>
              </w:rPr>
            </w:pPr>
            <w:r>
              <w:rPr>
                <w:rFonts w:ascii="Leelawadee" w:hAnsi="Leelawadee" w:cs="Leelawadee"/>
                <w:color w:val="000000"/>
              </w:rPr>
              <w:t>Textiles</w:t>
            </w:r>
          </w:p>
          <w:p w14:paraId="559789D8" w14:textId="1D282921" w:rsidR="00B3427C" w:rsidRPr="00DD700D" w:rsidRDefault="00B3427C" w:rsidP="00B3427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  <w:color w:val="000000"/>
              </w:rPr>
            </w:pPr>
            <w:r>
              <w:rPr>
                <w:rFonts w:ascii="Leelawadee" w:hAnsi="Leelawadee" w:cs="Leelawadee"/>
                <w:color w:val="000000"/>
              </w:rPr>
              <w:t>Pouches</w:t>
            </w:r>
          </w:p>
        </w:tc>
        <w:tc>
          <w:tcPr>
            <w:tcW w:w="2410" w:type="dxa"/>
            <w:shd w:val="clear" w:color="auto" w:fill="00B050"/>
            <w:vAlign w:val="center"/>
          </w:tcPr>
          <w:p w14:paraId="0065CBAF" w14:textId="2082B5AD" w:rsidR="00B3427C" w:rsidRPr="00DD700D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</w:tr>
      <w:tr w:rsidR="00B3427C" w:rsidRPr="00DD700D" w14:paraId="200F2208" w14:textId="77777777" w:rsidTr="00D87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D1AAA27" w14:textId="77777777" w:rsidR="00B3427C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Computing </w:t>
            </w:r>
          </w:p>
          <w:p w14:paraId="72FE6FA9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Leelawadee" w:hAnsi="Leelawadee" w:cs="Leelawadee"/>
                <w:sz w:val="24"/>
                <w:szCs w:val="24"/>
              </w:rPr>
              <w:t xml:space="preserve">E Safety throughout </w:t>
            </w:r>
          </w:p>
        </w:tc>
        <w:tc>
          <w:tcPr>
            <w:tcW w:w="2288" w:type="dxa"/>
            <w:shd w:val="clear" w:color="auto" w:fill="B6DDE8" w:themeFill="accent5" w:themeFillTint="66"/>
          </w:tcPr>
          <w:p w14:paraId="260E89E7" w14:textId="2723A39A" w:rsidR="00B3427C" w:rsidRPr="00941CA7" w:rsidRDefault="00B3427C" w:rsidP="008D2404">
            <w:pPr>
              <w:pStyle w:val="TableParagraph"/>
              <w:spacing w:before="116"/>
              <w:ind w:right="1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17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7"/>
              </w:rPr>
              <w:t>iBlog</w:t>
            </w:r>
          </w:p>
        </w:tc>
        <w:tc>
          <w:tcPr>
            <w:tcW w:w="2126" w:type="dxa"/>
            <w:shd w:val="clear" w:color="auto" w:fill="B6DDE8" w:themeFill="accent5" w:themeFillTint="66"/>
            <w:vAlign w:val="center"/>
          </w:tcPr>
          <w:p w14:paraId="16CD1ECA" w14:textId="43B5F816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proofErr w:type="spellStart"/>
            <w:r>
              <w:rPr>
                <w:rFonts w:ascii="Leelawadee" w:hAnsi="Leelawadee" w:cs="Leelawadee"/>
              </w:rPr>
              <w:t>iProgramme</w:t>
            </w:r>
            <w:proofErr w:type="spellEnd"/>
          </w:p>
        </w:tc>
        <w:tc>
          <w:tcPr>
            <w:tcW w:w="2384" w:type="dxa"/>
            <w:shd w:val="clear" w:color="auto" w:fill="B6DDE8" w:themeFill="accent5" w:themeFillTint="66"/>
            <w:vAlign w:val="center"/>
          </w:tcPr>
          <w:p w14:paraId="5622E3E1" w14:textId="577424AE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proofErr w:type="spellStart"/>
            <w:r>
              <w:rPr>
                <w:rFonts w:ascii="Leelawadee" w:hAnsi="Leelawadee" w:cs="Leelawadee"/>
              </w:rPr>
              <w:t>iAnimate</w:t>
            </w:r>
            <w:proofErr w:type="spellEnd"/>
          </w:p>
        </w:tc>
        <w:tc>
          <w:tcPr>
            <w:tcW w:w="2380" w:type="dxa"/>
            <w:shd w:val="clear" w:color="auto" w:fill="B6DDE8" w:themeFill="accent5" w:themeFillTint="66"/>
            <w:vAlign w:val="center"/>
          </w:tcPr>
          <w:p w14:paraId="138D06EF" w14:textId="6BC16F09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proofErr w:type="spellStart"/>
            <w:r>
              <w:rPr>
                <w:rFonts w:ascii="Leelawadee" w:hAnsi="Leelawadee" w:cs="Leelawadee"/>
              </w:rPr>
              <w:t>iSearch</w:t>
            </w:r>
            <w:proofErr w:type="spellEnd"/>
          </w:p>
        </w:tc>
        <w:tc>
          <w:tcPr>
            <w:tcW w:w="2323" w:type="dxa"/>
            <w:shd w:val="clear" w:color="auto" w:fill="B6DDE8" w:themeFill="accent5" w:themeFillTint="66"/>
            <w:vAlign w:val="center"/>
          </w:tcPr>
          <w:p w14:paraId="244FAA49" w14:textId="631E9C0C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proofErr w:type="spellStart"/>
            <w:r>
              <w:rPr>
                <w:rFonts w:ascii="Leelawadee" w:hAnsi="Leelawadee" w:cs="Leelawadee"/>
              </w:rPr>
              <w:t>iPub</w:t>
            </w:r>
            <w:proofErr w:type="spellEnd"/>
          </w:p>
        </w:tc>
        <w:tc>
          <w:tcPr>
            <w:tcW w:w="2410" w:type="dxa"/>
            <w:shd w:val="clear" w:color="auto" w:fill="B6DDE8" w:themeFill="accent5" w:themeFillTint="66"/>
            <w:vAlign w:val="center"/>
          </w:tcPr>
          <w:p w14:paraId="1F44737C" w14:textId="0C4F8F2C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proofErr w:type="spellStart"/>
            <w:r>
              <w:rPr>
                <w:rFonts w:ascii="Leelawadee" w:hAnsi="Leelawadee" w:cs="Leelawadee"/>
              </w:rPr>
              <w:t>iDo</w:t>
            </w:r>
            <w:proofErr w:type="spellEnd"/>
            <w:r>
              <w:rPr>
                <w:rFonts w:ascii="Leelawadee" w:hAnsi="Leelawadee" w:cs="Leelawadee"/>
              </w:rPr>
              <w:t xml:space="preserve"> Mail </w:t>
            </w:r>
          </w:p>
        </w:tc>
      </w:tr>
      <w:tr w:rsidR="00B3427C" w:rsidRPr="00DD700D" w14:paraId="6EEDC2BA" w14:textId="77777777" w:rsidTr="00DA7BE8">
        <w:trPr>
          <w:trHeight w:val="8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single" w:sz="8" w:space="0" w:color="auto"/>
              <w:right w:val="none" w:sz="0" w:space="0" w:color="auto"/>
            </w:tcBorders>
            <w:vAlign w:val="center"/>
          </w:tcPr>
          <w:p w14:paraId="7F995968" w14:textId="0E36B85E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P</w:t>
            </w:r>
            <w:r>
              <w:rPr>
                <w:rFonts w:ascii="Leelawadee" w:hAnsi="Leelawadee" w:cs="Leelawadee"/>
                <w:sz w:val="24"/>
                <w:szCs w:val="24"/>
              </w:rPr>
              <w:t>SH</w:t>
            </w:r>
            <w:r w:rsidRPr="00DD700D">
              <w:rPr>
                <w:rFonts w:ascii="Leelawadee" w:hAnsi="Leelawadee" w:cs="Leelawadee"/>
                <w:sz w:val="24"/>
                <w:szCs w:val="24"/>
              </w:rPr>
              <w:t>E</w:t>
            </w:r>
          </w:p>
        </w:tc>
        <w:tc>
          <w:tcPr>
            <w:tcW w:w="2288" w:type="dxa"/>
            <w:tcBorders>
              <w:bottom w:val="single" w:sz="8" w:space="0" w:color="auto"/>
            </w:tcBorders>
            <w:shd w:val="clear" w:color="auto" w:fill="EAE898"/>
          </w:tcPr>
          <w:p w14:paraId="3907D614" w14:textId="0B63A56A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Introduction</w:t>
            </w:r>
          </w:p>
          <w:p w14:paraId="04CEB13E" w14:textId="52BE381B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Families &amp; Relationships</w:t>
            </w:r>
          </w:p>
        </w:tc>
        <w:tc>
          <w:tcPr>
            <w:tcW w:w="2126" w:type="dxa"/>
            <w:shd w:val="clear" w:color="auto" w:fill="EAE898"/>
          </w:tcPr>
          <w:p w14:paraId="08724A1B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  <w:p w14:paraId="746CF02A" w14:textId="48790D39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 xml:space="preserve">Health &amp; Wellbeing </w:t>
            </w:r>
          </w:p>
          <w:p w14:paraId="12467146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</w:tc>
        <w:tc>
          <w:tcPr>
            <w:tcW w:w="2384" w:type="dxa"/>
            <w:shd w:val="clear" w:color="auto" w:fill="EAE898"/>
          </w:tcPr>
          <w:p w14:paraId="1236F17F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  <w:p w14:paraId="39FFA338" w14:textId="29284713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Safety &amp; The Changing Body</w:t>
            </w:r>
          </w:p>
        </w:tc>
        <w:tc>
          <w:tcPr>
            <w:tcW w:w="2380" w:type="dxa"/>
            <w:shd w:val="clear" w:color="auto" w:fill="EAE898"/>
          </w:tcPr>
          <w:p w14:paraId="1F257A0E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  <w:p w14:paraId="4AB324AB" w14:textId="58119B4E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Citizenship</w:t>
            </w:r>
          </w:p>
        </w:tc>
        <w:tc>
          <w:tcPr>
            <w:tcW w:w="2323" w:type="dxa"/>
            <w:shd w:val="clear" w:color="auto" w:fill="EAE898"/>
          </w:tcPr>
          <w:p w14:paraId="55929AD9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  <w:p w14:paraId="5EB53ACC" w14:textId="7979D4BA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Economic Wellbeing</w:t>
            </w:r>
          </w:p>
          <w:p w14:paraId="41FA145B" w14:textId="1304C826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AE898"/>
          </w:tcPr>
          <w:p w14:paraId="31EBC1DF" w14:textId="77777777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</w:p>
          <w:p w14:paraId="1886300B" w14:textId="67D6D156" w:rsidR="00B3427C" w:rsidRPr="009323EF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Leelawadee"/>
                <w:sz w:val="20"/>
                <w:szCs w:val="20"/>
              </w:rPr>
            </w:pPr>
            <w:r w:rsidRPr="009323EF">
              <w:rPr>
                <w:rFonts w:ascii="Century Gothic" w:hAnsi="Century Gothic" w:cs="Leelawadee"/>
                <w:sz w:val="20"/>
                <w:szCs w:val="20"/>
              </w:rPr>
              <w:t>Transition</w:t>
            </w:r>
          </w:p>
        </w:tc>
      </w:tr>
      <w:tr w:rsidR="00B3427C" w:rsidRPr="00DD700D" w14:paraId="321F0EBC" w14:textId="77777777" w:rsidTr="008203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2544445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 xml:space="preserve">Music </w:t>
            </w:r>
          </w:p>
        </w:tc>
        <w:tc>
          <w:tcPr>
            <w:tcW w:w="2288" w:type="dxa"/>
            <w:tcBorders>
              <w:top w:val="single" w:sz="8" w:space="0" w:color="auto"/>
              <w:bottom w:val="single" w:sz="8" w:space="0" w:color="auto"/>
            </w:tcBorders>
            <w:shd w:val="clear" w:color="auto" w:fill="FF66CC"/>
          </w:tcPr>
          <w:p w14:paraId="6337BC13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126" w:type="dxa"/>
            <w:shd w:val="clear" w:color="auto" w:fill="FF66CC"/>
          </w:tcPr>
          <w:p w14:paraId="0E9B4041" w14:textId="4F4CC70B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Nativity</w:t>
            </w:r>
          </w:p>
        </w:tc>
        <w:tc>
          <w:tcPr>
            <w:tcW w:w="2384" w:type="dxa"/>
            <w:shd w:val="clear" w:color="auto" w:fill="FF66CC"/>
          </w:tcPr>
          <w:p w14:paraId="467F29A6" w14:textId="4F7CDFBD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African call and response</w:t>
            </w:r>
          </w:p>
        </w:tc>
        <w:tc>
          <w:tcPr>
            <w:tcW w:w="2380" w:type="dxa"/>
            <w:shd w:val="clear" w:color="auto" w:fill="FF66CC"/>
          </w:tcPr>
          <w:p w14:paraId="229815D5" w14:textId="324F569B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Orchestral Instruments</w:t>
            </w:r>
          </w:p>
        </w:tc>
        <w:tc>
          <w:tcPr>
            <w:tcW w:w="2323" w:type="dxa"/>
            <w:shd w:val="clear" w:color="auto" w:fill="FF66CC"/>
          </w:tcPr>
          <w:p w14:paraId="2089D7BA" w14:textId="12F73465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Musically Me</w:t>
            </w:r>
          </w:p>
        </w:tc>
        <w:tc>
          <w:tcPr>
            <w:tcW w:w="2410" w:type="dxa"/>
            <w:shd w:val="clear" w:color="auto" w:fill="FF66CC"/>
          </w:tcPr>
          <w:p w14:paraId="6C847F93" w14:textId="30A1CA5A" w:rsidR="00B3427C" w:rsidRPr="00DD700D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</w:rPr>
              <w:t>Myths and Legends</w:t>
            </w:r>
          </w:p>
        </w:tc>
      </w:tr>
      <w:tr w:rsidR="00B3427C" w:rsidRPr="00DD700D" w14:paraId="7487AED2" w14:textId="77777777" w:rsidTr="00DA7BE8">
        <w:trPr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8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C84FE2A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RE</w:t>
            </w:r>
          </w:p>
        </w:tc>
        <w:tc>
          <w:tcPr>
            <w:tcW w:w="2288" w:type="dxa"/>
            <w:tcBorders>
              <w:top w:val="single" w:sz="8" w:space="0" w:color="auto"/>
            </w:tcBorders>
            <w:shd w:val="clear" w:color="auto" w:fill="B2A1C7" w:themeFill="accent4" w:themeFillTint="99"/>
          </w:tcPr>
          <w:p w14:paraId="172FBA0F" w14:textId="4D6E2C4B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>UC Creation</w:t>
            </w:r>
          </w:p>
          <w:p w14:paraId="1D018574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E6968DD" w14:textId="65F53B6D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Who made the world? </w:t>
            </w:r>
          </w:p>
          <w:p w14:paraId="0CE8C932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97B2DA6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Digging Deeper </w:t>
            </w:r>
          </w:p>
          <w:p w14:paraId="659312C4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F35073E" w14:textId="3EEE07A9" w:rsidR="00B3427C" w:rsidRPr="00D76D2B" w:rsidRDefault="00B3427C" w:rsidP="00B3427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B2A1C7" w:themeFill="accent4" w:themeFillTint="99"/>
          </w:tcPr>
          <w:p w14:paraId="3174481E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DS Sikhism </w:t>
            </w:r>
          </w:p>
          <w:p w14:paraId="2273B4D6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BED2C11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What does it mean to be a Sikh in Britain today? </w:t>
            </w:r>
          </w:p>
          <w:p w14:paraId="64C05619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1B3F9B0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Digging Deeper </w:t>
            </w:r>
          </w:p>
          <w:p w14:paraId="266EAC75" w14:textId="77777777" w:rsidR="00B3427C" w:rsidRPr="00D76D2B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4" w:type="dxa"/>
            <w:shd w:val="clear" w:color="auto" w:fill="B2A1C7" w:themeFill="accent4" w:themeFillTint="99"/>
          </w:tcPr>
          <w:p w14:paraId="2F709095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UC God  </w:t>
            </w:r>
          </w:p>
          <w:p w14:paraId="182A034F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ECDBDA6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What is it Like to Follow God? </w:t>
            </w:r>
          </w:p>
          <w:p w14:paraId="55F15BE0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75E80A9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Digging Deeper </w:t>
            </w:r>
          </w:p>
          <w:p w14:paraId="7EDACB3C" w14:textId="6D08A2EA" w:rsidR="00B3427C" w:rsidRPr="00D76D2B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380" w:type="dxa"/>
            <w:shd w:val="clear" w:color="auto" w:fill="B2A1C7" w:themeFill="accent4" w:themeFillTint="99"/>
          </w:tcPr>
          <w:p w14:paraId="0D13F56E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DS Judaism  </w:t>
            </w:r>
          </w:p>
          <w:p w14:paraId="51BB251F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38BFDE4" w14:textId="39C29690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  Who is Jewish and how do they live? </w:t>
            </w:r>
          </w:p>
          <w:p w14:paraId="7C97CF51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6F95F2B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Digging Deeper </w:t>
            </w:r>
          </w:p>
          <w:p w14:paraId="49589DEC" w14:textId="77777777" w:rsidR="00B3427C" w:rsidRPr="00D76D2B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323" w:type="dxa"/>
            <w:shd w:val="clear" w:color="auto" w:fill="B2A1C7" w:themeFill="accent4" w:themeFillTint="99"/>
          </w:tcPr>
          <w:p w14:paraId="1B7247BA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UC Salvation </w:t>
            </w:r>
          </w:p>
          <w:p w14:paraId="0A36786D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6B69682" w14:textId="653C7BA3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 Why does Easter matter to Christians? </w:t>
            </w:r>
          </w:p>
          <w:p w14:paraId="05B8D9D0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F88B936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Digging Deeper </w:t>
            </w:r>
          </w:p>
          <w:p w14:paraId="67AF4F7B" w14:textId="6D6B7079" w:rsidR="00B3427C" w:rsidRPr="00D76D2B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B2A1C7" w:themeFill="accent4" w:themeFillTint="99"/>
          </w:tcPr>
          <w:p w14:paraId="2E32B65E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DS Islam </w:t>
            </w:r>
          </w:p>
          <w:p w14:paraId="6A8B03DF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220660A" w14:textId="7B058F1B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Who is a Muslim and what do they believe? </w:t>
            </w:r>
          </w:p>
          <w:p w14:paraId="5FF77A47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41ADE52" w14:textId="77777777" w:rsidR="00B3427C" w:rsidRPr="00454720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54720">
              <w:rPr>
                <w:rFonts w:ascii="Arial" w:hAnsi="Arial" w:cs="Arial"/>
              </w:rPr>
              <w:t xml:space="preserve"> Digging Deeper </w:t>
            </w:r>
          </w:p>
          <w:p w14:paraId="66841788" w14:textId="77777777" w:rsidR="00B3427C" w:rsidRPr="00D76D2B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B3427C" w:rsidRPr="00DD700D" w14:paraId="3F0ABB76" w14:textId="77777777" w:rsidTr="00D87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44A9625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 w:rsidRPr="00DD700D">
              <w:rPr>
                <w:rFonts w:ascii="Leelawadee" w:hAnsi="Leelawadee" w:cs="Leelawadee"/>
                <w:sz w:val="24"/>
                <w:szCs w:val="24"/>
              </w:rPr>
              <w:t>PE</w:t>
            </w:r>
          </w:p>
        </w:tc>
        <w:tc>
          <w:tcPr>
            <w:tcW w:w="2288" w:type="dxa"/>
            <w:shd w:val="clear" w:color="auto" w:fill="92CDDC" w:themeFill="accent5" w:themeFillTint="99"/>
          </w:tcPr>
          <w:p w14:paraId="0DEDE515" w14:textId="209BBEA2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7A7A15F1" w14:textId="155FC360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4" w:type="dxa"/>
            <w:shd w:val="clear" w:color="auto" w:fill="92CDDC" w:themeFill="accent5" w:themeFillTint="99"/>
          </w:tcPr>
          <w:p w14:paraId="38A8AB0C" w14:textId="4C37D7D4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0" w:type="dxa"/>
            <w:shd w:val="clear" w:color="auto" w:fill="92CDDC" w:themeFill="accent5" w:themeFillTint="99"/>
          </w:tcPr>
          <w:p w14:paraId="33CF062A" w14:textId="586F9870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23" w:type="dxa"/>
            <w:shd w:val="clear" w:color="auto" w:fill="92CDDC" w:themeFill="accent5" w:themeFillTint="99"/>
          </w:tcPr>
          <w:p w14:paraId="483A6F38" w14:textId="5DF1B5CA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410" w:type="dxa"/>
            <w:shd w:val="clear" w:color="auto" w:fill="92CDDC" w:themeFill="accent5" w:themeFillTint="99"/>
          </w:tcPr>
          <w:p w14:paraId="433E1079" w14:textId="39D7436E" w:rsidR="00B3427C" w:rsidRPr="00CE6257" w:rsidRDefault="00B3427C" w:rsidP="00B34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</w:tr>
      <w:tr w:rsidR="00B3427C" w:rsidRPr="00DD700D" w14:paraId="176F872C" w14:textId="77777777" w:rsidTr="005422F0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C67EFA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</w:p>
        </w:tc>
        <w:tc>
          <w:tcPr>
            <w:tcW w:w="2288" w:type="dxa"/>
            <w:shd w:val="clear" w:color="auto" w:fill="92CDDC" w:themeFill="accent5" w:themeFillTint="99"/>
          </w:tcPr>
          <w:p w14:paraId="6F01FFE1" w14:textId="0D092BE4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4AAC5DF4" w14:textId="5A370D61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4" w:type="dxa"/>
            <w:shd w:val="clear" w:color="auto" w:fill="92CDDC" w:themeFill="accent5" w:themeFillTint="99"/>
          </w:tcPr>
          <w:p w14:paraId="1753E148" w14:textId="35C20BC3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0" w:type="dxa"/>
            <w:shd w:val="clear" w:color="auto" w:fill="92CDDC" w:themeFill="accent5" w:themeFillTint="99"/>
          </w:tcPr>
          <w:p w14:paraId="0BDB0E89" w14:textId="513813AE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23" w:type="dxa"/>
            <w:shd w:val="clear" w:color="auto" w:fill="92CDDC" w:themeFill="accent5" w:themeFillTint="99"/>
          </w:tcPr>
          <w:p w14:paraId="61133A7A" w14:textId="2A4FCFE5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410" w:type="dxa"/>
            <w:shd w:val="clear" w:color="auto" w:fill="92CDDC" w:themeFill="accent5" w:themeFillTint="99"/>
          </w:tcPr>
          <w:p w14:paraId="471BFAC1" w14:textId="1986DC24" w:rsidR="00B3427C" w:rsidRPr="00CE6257" w:rsidRDefault="00B3427C" w:rsidP="00B34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</w:tr>
      <w:tr w:rsidR="00B3427C" w:rsidRPr="00DD700D" w14:paraId="5DE3C5E1" w14:textId="77777777" w:rsidTr="00D87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FC18732" w14:textId="77777777" w:rsidR="00B3427C" w:rsidRPr="00DD700D" w:rsidRDefault="00B3427C" w:rsidP="00B3427C">
            <w:pPr>
              <w:rPr>
                <w:rFonts w:ascii="Leelawadee" w:hAnsi="Leelawadee" w:cs="Leelawadee"/>
                <w:sz w:val="24"/>
                <w:szCs w:val="24"/>
              </w:rPr>
            </w:pPr>
            <w:r>
              <w:rPr>
                <w:rFonts w:ascii="Segoe UI Emoji"/>
                <w:color w:val="FFFFFF"/>
                <w:w w:val="105"/>
                <w:sz w:val="23"/>
              </w:rPr>
              <w:t>Visits and Visitors</w:t>
            </w:r>
          </w:p>
        </w:tc>
        <w:tc>
          <w:tcPr>
            <w:tcW w:w="2288" w:type="dxa"/>
            <w:shd w:val="clear" w:color="auto" w:fill="auto"/>
          </w:tcPr>
          <w:p w14:paraId="0E6C52AC" w14:textId="3A036E3B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b/>
              </w:rPr>
              <w:t>Visits Church – St Philip’s (RE)</w:t>
            </w:r>
          </w:p>
          <w:p w14:paraId="565202F1" w14:textId="77777777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347C938" w14:textId="32BB56E6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b/>
              </w:rPr>
              <w:t>Visits/ Yorkshire Wildlife Park (Science)</w:t>
            </w:r>
          </w:p>
          <w:p w14:paraId="4086E4AE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4" w:type="dxa"/>
            <w:shd w:val="clear" w:color="auto" w:fill="auto"/>
          </w:tcPr>
          <w:p w14:paraId="52086428" w14:textId="10435B3C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b/>
              </w:rPr>
              <w:t xml:space="preserve">Visits/ Visitors: </w:t>
            </w:r>
          </w:p>
          <w:p w14:paraId="6E5335D3" w14:textId="77777777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 w:rsidRPr="00DD700D">
              <w:rPr>
                <w:rFonts w:ascii="Leelawadee" w:hAnsi="Leelawadee" w:cs="Leelawadee"/>
                <w:b/>
              </w:rPr>
              <w:t xml:space="preserve"> </w:t>
            </w:r>
            <w:r>
              <w:rPr>
                <w:rFonts w:ascii="Leelawadee" w:hAnsi="Leelawadee" w:cs="Leelawadee"/>
                <w:b/>
              </w:rPr>
              <w:t>Pantomime</w:t>
            </w:r>
          </w:p>
          <w:p w14:paraId="26F72807" w14:textId="4577890A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>(English)</w:t>
            </w:r>
          </w:p>
          <w:p w14:paraId="72C751AF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80" w:type="dxa"/>
            <w:shd w:val="clear" w:color="auto" w:fill="auto"/>
          </w:tcPr>
          <w:p w14:paraId="165F92E8" w14:textId="47BCC4F1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>Visits/ Visitors: Family visitors (Geography)</w:t>
            </w:r>
          </w:p>
          <w:p w14:paraId="2FDC3282" w14:textId="6EB9B240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 xml:space="preserve">Ponderosa </w:t>
            </w:r>
          </w:p>
          <w:p w14:paraId="64F83AA2" w14:textId="5E105AEC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b/>
              </w:rPr>
              <w:t>(Science)</w:t>
            </w:r>
          </w:p>
          <w:p w14:paraId="6B938E91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 w:rsidRPr="00DD700D">
              <w:rPr>
                <w:rFonts w:ascii="Leelawadee" w:hAnsi="Leelawadee" w:cs="Leelawadee"/>
                <w:b/>
              </w:rPr>
              <w:t xml:space="preserve"> </w:t>
            </w:r>
          </w:p>
          <w:p w14:paraId="43730E6C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323" w:type="dxa"/>
            <w:shd w:val="clear" w:color="auto" w:fill="auto"/>
          </w:tcPr>
          <w:p w14:paraId="733C9401" w14:textId="7603B27E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>Visits Magical Mystery Tour Visitors (History)</w:t>
            </w:r>
          </w:p>
          <w:p w14:paraId="7606EFF5" w14:textId="6F5EC0CE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</w:p>
          <w:p w14:paraId="32C4B32F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</w:p>
        </w:tc>
        <w:tc>
          <w:tcPr>
            <w:tcW w:w="2410" w:type="dxa"/>
            <w:shd w:val="clear" w:color="auto" w:fill="auto"/>
          </w:tcPr>
          <w:p w14:paraId="5FFD7099" w14:textId="77777777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</w:rPr>
            </w:pPr>
            <w:r>
              <w:rPr>
                <w:rFonts w:ascii="Leelawadee" w:hAnsi="Leelawadee" w:cs="Leelawadee"/>
                <w:b/>
              </w:rPr>
              <w:t xml:space="preserve">Visits/ Visitors: </w:t>
            </w:r>
          </w:p>
          <w:p w14:paraId="18D57E04" w14:textId="2E51BBD8" w:rsidR="00B3427C" w:rsidRPr="00DD700D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proofErr w:type="spellStart"/>
            <w:r>
              <w:rPr>
                <w:rFonts w:ascii="Leelawadee" w:hAnsi="Leelawadee" w:cs="Leelawadee"/>
                <w:b/>
              </w:rPr>
              <w:t>Saltaire</w:t>
            </w:r>
            <w:proofErr w:type="spellEnd"/>
            <w:r>
              <w:rPr>
                <w:rFonts w:ascii="Leelawadee" w:hAnsi="Leelawadee" w:cs="Leelawadee"/>
                <w:b/>
              </w:rPr>
              <w:t xml:space="preserve"> Sculpture trail (Art)</w:t>
            </w:r>
          </w:p>
          <w:p w14:paraId="2117990C" w14:textId="77777777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 xml:space="preserve">Industrial Museum </w:t>
            </w:r>
          </w:p>
          <w:p w14:paraId="21571EBA" w14:textId="77777777" w:rsidR="00B3427C" w:rsidRPr="008578A2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  <w:r>
              <w:rPr>
                <w:rFonts w:ascii="Leelawadee" w:hAnsi="Leelawadee" w:cs="Leelawadee"/>
                <w:b/>
              </w:rPr>
              <w:t>(History</w:t>
            </w:r>
            <w:proofErr w:type="gramStart"/>
            <w:r>
              <w:rPr>
                <w:rFonts w:ascii="Leelawadee" w:hAnsi="Leelawadee" w:cs="Leelawadee"/>
                <w:b/>
              </w:rPr>
              <w:t>)[</w:t>
            </w:r>
            <w:proofErr w:type="gramEnd"/>
          </w:p>
          <w:p w14:paraId="232858CF" w14:textId="77777777" w:rsidR="00B3427C" w:rsidRDefault="00B3427C" w:rsidP="00B3427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elawadee" w:hAnsi="Leelawadee" w:cs="Leelawadee"/>
                <w:b/>
              </w:rPr>
            </w:pPr>
          </w:p>
        </w:tc>
      </w:tr>
    </w:tbl>
    <w:p w14:paraId="7427E03E" w14:textId="77777777" w:rsidR="00EE0AC0" w:rsidRPr="00DD700D" w:rsidRDefault="00EE0AC0" w:rsidP="00BF6A2F">
      <w:pPr>
        <w:tabs>
          <w:tab w:val="left" w:pos="9917"/>
        </w:tabs>
        <w:rPr>
          <w:rFonts w:ascii="Leelawadee" w:hAnsi="Leelawadee" w:cs="Leelawadee"/>
          <w:b/>
          <w:sz w:val="24"/>
          <w:szCs w:val="24"/>
          <w:u w:val="single"/>
        </w:rPr>
      </w:pPr>
    </w:p>
    <w:sectPr w:rsidR="00EE0AC0" w:rsidRPr="00DD700D" w:rsidSect="00982C45">
      <w:pgSz w:w="16839" w:h="23814" w:code="8"/>
      <w:pgMar w:top="426" w:right="720" w:bottom="56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2D710" w14:textId="77777777" w:rsidR="00A52CF6" w:rsidRDefault="00A52CF6" w:rsidP="000B023A">
      <w:r>
        <w:separator/>
      </w:r>
    </w:p>
  </w:endnote>
  <w:endnote w:type="continuationSeparator" w:id="0">
    <w:p w14:paraId="46718202" w14:textId="77777777" w:rsidR="00A52CF6" w:rsidRDefault="00A52CF6" w:rsidP="000B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58A1E" w14:textId="77777777" w:rsidR="00A52CF6" w:rsidRDefault="00A52CF6" w:rsidP="000B023A">
      <w:r>
        <w:separator/>
      </w:r>
    </w:p>
  </w:footnote>
  <w:footnote w:type="continuationSeparator" w:id="0">
    <w:p w14:paraId="23C1D7C2" w14:textId="77777777" w:rsidR="00A52CF6" w:rsidRDefault="00A52CF6" w:rsidP="000B0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3502"/>
    <w:multiLevelType w:val="hybridMultilevel"/>
    <w:tmpl w:val="7D548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70E9D"/>
    <w:multiLevelType w:val="hybridMultilevel"/>
    <w:tmpl w:val="2A462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D297F"/>
    <w:multiLevelType w:val="hybridMultilevel"/>
    <w:tmpl w:val="3D52D6F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65B5280"/>
    <w:multiLevelType w:val="hybridMultilevel"/>
    <w:tmpl w:val="67FC9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94180"/>
    <w:multiLevelType w:val="hybridMultilevel"/>
    <w:tmpl w:val="2008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4390C"/>
    <w:multiLevelType w:val="multilevel"/>
    <w:tmpl w:val="619E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C3E18"/>
    <w:multiLevelType w:val="multilevel"/>
    <w:tmpl w:val="CCCAE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581695"/>
    <w:multiLevelType w:val="hybridMultilevel"/>
    <w:tmpl w:val="21007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F398D"/>
    <w:multiLevelType w:val="hybridMultilevel"/>
    <w:tmpl w:val="26644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995271"/>
    <w:multiLevelType w:val="hybridMultilevel"/>
    <w:tmpl w:val="F3DC0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570937"/>
    <w:multiLevelType w:val="multilevel"/>
    <w:tmpl w:val="4322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454BA4"/>
    <w:multiLevelType w:val="hybridMultilevel"/>
    <w:tmpl w:val="32343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B5000"/>
    <w:multiLevelType w:val="hybridMultilevel"/>
    <w:tmpl w:val="A8E61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84908"/>
    <w:multiLevelType w:val="hybridMultilevel"/>
    <w:tmpl w:val="FAB20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946883"/>
    <w:multiLevelType w:val="hybridMultilevel"/>
    <w:tmpl w:val="4EDCC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70857"/>
    <w:multiLevelType w:val="hybridMultilevel"/>
    <w:tmpl w:val="6A329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F6772"/>
    <w:multiLevelType w:val="hybridMultilevel"/>
    <w:tmpl w:val="E24040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04879"/>
    <w:multiLevelType w:val="hybridMultilevel"/>
    <w:tmpl w:val="1CBCD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579E2"/>
    <w:multiLevelType w:val="hybridMultilevel"/>
    <w:tmpl w:val="6E8C6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2A3FCB"/>
    <w:multiLevelType w:val="multilevel"/>
    <w:tmpl w:val="220C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E92D0D"/>
    <w:multiLevelType w:val="hybridMultilevel"/>
    <w:tmpl w:val="027A3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3342B4"/>
    <w:multiLevelType w:val="hybridMultilevel"/>
    <w:tmpl w:val="832A5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7449A4"/>
    <w:multiLevelType w:val="hybridMultilevel"/>
    <w:tmpl w:val="BE9AA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67BBE"/>
    <w:multiLevelType w:val="hybridMultilevel"/>
    <w:tmpl w:val="7840B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9E1B14"/>
    <w:multiLevelType w:val="multilevel"/>
    <w:tmpl w:val="EFD4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2655781">
    <w:abstractNumId w:val="19"/>
  </w:num>
  <w:num w:numId="2" w16cid:durableId="630014990">
    <w:abstractNumId w:val="24"/>
  </w:num>
  <w:num w:numId="3" w16cid:durableId="588081096">
    <w:abstractNumId w:val="22"/>
  </w:num>
  <w:num w:numId="4" w16cid:durableId="1839342684">
    <w:abstractNumId w:val="12"/>
  </w:num>
  <w:num w:numId="5" w16cid:durableId="1044865655">
    <w:abstractNumId w:val="5"/>
  </w:num>
  <w:num w:numId="6" w16cid:durableId="1160584030">
    <w:abstractNumId w:val="10"/>
  </w:num>
  <w:num w:numId="7" w16cid:durableId="1648780331">
    <w:abstractNumId w:val="6"/>
  </w:num>
  <w:num w:numId="8" w16cid:durableId="797527462">
    <w:abstractNumId w:val="1"/>
  </w:num>
  <w:num w:numId="9" w16cid:durableId="69742881">
    <w:abstractNumId w:val="4"/>
  </w:num>
  <w:num w:numId="10" w16cid:durableId="719091685">
    <w:abstractNumId w:val="2"/>
  </w:num>
  <w:num w:numId="11" w16cid:durableId="2144693917">
    <w:abstractNumId w:val="3"/>
  </w:num>
  <w:num w:numId="12" w16cid:durableId="1739551996">
    <w:abstractNumId w:val="20"/>
  </w:num>
  <w:num w:numId="13" w16cid:durableId="2128313088">
    <w:abstractNumId w:val="7"/>
  </w:num>
  <w:num w:numId="14" w16cid:durableId="784471612">
    <w:abstractNumId w:val="17"/>
  </w:num>
  <w:num w:numId="15" w16cid:durableId="1541094132">
    <w:abstractNumId w:val="11"/>
  </w:num>
  <w:num w:numId="16" w16cid:durableId="302321473">
    <w:abstractNumId w:val="18"/>
  </w:num>
  <w:num w:numId="17" w16cid:durableId="1655181880">
    <w:abstractNumId w:val="9"/>
  </w:num>
  <w:num w:numId="18" w16cid:durableId="908223903">
    <w:abstractNumId w:val="0"/>
  </w:num>
  <w:num w:numId="19" w16cid:durableId="1258830684">
    <w:abstractNumId w:val="21"/>
  </w:num>
  <w:num w:numId="20" w16cid:durableId="1489397915">
    <w:abstractNumId w:val="23"/>
  </w:num>
  <w:num w:numId="21" w16cid:durableId="372386689">
    <w:abstractNumId w:val="15"/>
  </w:num>
  <w:num w:numId="22" w16cid:durableId="886261597">
    <w:abstractNumId w:val="8"/>
  </w:num>
  <w:num w:numId="23" w16cid:durableId="115373849">
    <w:abstractNumId w:val="13"/>
  </w:num>
  <w:num w:numId="24" w16cid:durableId="2146655434">
    <w:abstractNumId w:val="14"/>
  </w:num>
  <w:num w:numId="25" w16cid:durableId="3314964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AC0"/>
    <w:rsid w:val="000211DB"/>
    <w:rsid w:val="00047FAD"/>
    <w:rsid w:val="000528F7"/>
    <w:rsid w:val="000930F5"/>
    <w:rsid w:val="00095976"/>
    <w:rsid w:val="00096512"/>
    <w:rsid w:val="00096774"/>
    <w:rsid w:val="00096DAA"/>
    <w:rsid w:val="000A3498"/>
    <w:rsid w:val="000A480F"/>
    <w:rsid w:val="000A54B2"/>
    <w:rsid w:val="000B023A"/>
    <w:rsid w:val="000B1494"/>
    <w:rsid w:val="000D2491"/>
    <w:rsid w:val="000E5AD9"/>
    <w:rsid w:val="00112C9B"/>
    <w:rsid w:val="0011337C"/>
    <w:rsid w:val="0011742D"/>
    <w:rsid w:val="001205D2"/>
    <w:rsid w:val="00125000"/>
    <w:rsid w:val="00131ADB"/>
    <w:rsid w:val="0013388B"/>
    <w:rsid w:val="00150405"/>
    <w:rsid w:val="0015080F"/>
    <w:rsid w:val="00157774"/>
    <w:rsid w:val="001612E9"/>
    <w:rsid w:val="00174B33"/>
    <w:rsid w:val="0018441B"/>
    <w:rsid w:val="0018539D"/>
    <w:rsid w:val="0019349C"/>
    <w:rsid w:val="001A6A19"/>
    <w:rsid w:val="001B0AF2"/>
    <w:rsid w:val="001C19F0"/>
    <w:rsid w:val="001D0721"/>
    <w:rsid w:val="001D0B8E"/>
    <w:rsid w:val="001D2401"/>
    <w:rsid w:val="001D423A"/>
    <w:rsid w:val="001E2325"/>
    <w:rsid w:val="001F5FC4"/>
    <w:rsid w:val="002103B6"/>
    <w:rsid w:val="002210A2"/>
    <w:rsid w:val="002221F7"/>
    <w:rsid w:val="002326C2"/>
    <w:rsid w:val="002335C2"/>
    <w:rsid w:val="00234C4D"/>
    <w:rsid w:val="00237A9A"/>
    <w:rsid w:val="00252B00"/>
    <w:rsid w:val="00262754"/>
    <w:rsid w:val="00264C8C"/>
    <w:rsid w:val="002657E6"/>
    <w:rsid w:val="0028471E"/>
    <w:rsid w:val="00284BE9"/>
    <w:rsid w:val="002A26D9"/>
    <w:rsid w:val="002B47FF"/>
    <w:rsid w:val="002B69B1"/>
    <w:rsid w:val="002C210D"/>
    <w:rsid w:val="002C52CF"/>
    <w:rsid w:val="002D0FE7"/>
    <w:rsid w:val="002D5DF8"/>
    <w:rsid w:val="002D7626"/>
    <w:rsid w:val="002E1FDA"/>
    <w:rsid w:val="002E3D10"/>
    <w:rsid w:val="0030314A"/>
    <w:rsid w:val="00307DCB"/>
    <w:rsid w:val="00321FCE"/>
    <w:rsid w:val="003241AA"/>
    <w:rsid w:val="00330871"/>
    <w:rsid w:val="00332E3B"/>
    <w:rsid w:val="003334B0"/>
    <w:rsid w:val="00333AF7"/>
    <w:rsid w:val="00374DB5"/>
    <w:rsid w:val="00376911"/>
    <w:rsid w:val="00376AD5"/>
    <w:rsid w:val="00377970"/>
    <w:rsid w:val="003961B2"/>
    <w:rsid w:val="00397A30"/>
    <w:rsid w:val="003A2901"/>
    <w:rsid w:val="003A607C"/>
    <w:rsid w:val="003B761C"/>
    <w:rsid w:val="003C1CB3"/>
    <w:rsid w:val="003D14C4"/>
    <w:rsid w:val="003D7FC2"/>
    <w:rsid w:val="003E2667"/>
    <w:rsid w:val="003F0621"/>
    <w:rsid w:val="004006BC"/>
    <w:rsid w:val="0040499A"/>
    <w:rsid w:val="00412311"/>
    <w:rsid w:val="00417396"/>
    <w:rsid w:val="004179B2"/>
    <w:rsid w:val="0044545B"/>
    <w:rsid w:val="00445B2D"/>
    <w:rsid w:val="00451930"/>
    <w:rsid w:val="00454720"/>
    <w:rsid w:val="00460FA3"/>
    <w:rsid w:val="00466E05"/>
    <w:rsid w:val="00471F80"/>
    <w:rsid w:val="00481409"/>
    <w:rsid w:val="004A0672"/>
    <w:rsid w:val="004A1094"/>
    <w:rsid w:val="004C26B3"/>
    <w:rsid w:val="004D38AF"/>
    <w:rsid w:val="004E1912"/>
    <w:rsid w:val="004E346C"/>
    <w:rsid w:val="004E423F"/>
    <w:rsid w:val="004E5467"/>
    <w:rsid w:val="00513740"/>
    <w:rsid w:val="0052052E"/>
    <w:rsid w:val="00523ACC"/>
    <w:rsid w:val="00525346"/>
    <w:rsid w:val="0052638F"/>
    <w:rsid w:val="0052732A"/>
    <w:rsid w:val="00532332"/>
    <w:rsid w:val="005422F0"/>
    <w:rsid w:val="005440DD"/>
    <w:rsid w:val="00545C8A"/>
    <w:rsid w:val="00567301"/>
    <w:rsid w:val="005A3A94"/>
    <w:rsid w:val="005A546E"/>
    <w:rsid w:val="005A6551"/>
    <w:rsid w:val="005B1420"/>
    <w:rsid w:val="005B6511"/>
    <w:rsid w:val="005B6D64"/>
    <w:rsid w:val="005C2EC8"/>
    <w:rsid w:val="005D384D"/>
    <w:rsid w:val="005F11F9"/>
    <w:rsid w:val="005F7464"/>
    <w:rsid w:val="00605215"/>
    <w:rsid w:val="00611516"/>
    <w:rsid w:val="00631362"/>
    <w:rsid w:val="00635C5A"/>
    <w:rsid w:val="006400A6"/>
    <w:rsid w:val="00650DC9"/>
    <w:rsid w:val="00685A69"/>
    <w:rsid w:val="00691FAD"/>
    <w:rsid w:val="00694AB5"/>
    <w:rsid w:val="00694F05"/>
    <w:rsid w:val="006A1294"/>
    <w:rsid w:val="006B0785"/>
    <w:rsid w:val="006D6320"/>
    <w:rsid w:val="006E6F07"/>
    <w:rsid w:val="006F0FF1"/>
    <w:rsid w:val="006F4681"/>
    <w:rsid w:val="007000AD"/>
    <w:rsid w:val="0071321D"/>
    <w:rsid w:val="007168C7"/>
    <w:rsid w:val="007232EE"/>
    <w:rsid w:val="00724EF3"/>
    <w:rsid w:val="007369EE"/>
    <w:rsid w:val="007373C0"/>
    <w:rsid w:val="00742A5A"/>
    <w:rsid w:val="00763455"/>
    <w:rsid w:val="00767228"/>
    <w:rsid w:val="00767708"/>
    <w:rsid w:val="007772BE"/>
    <w:rsid w:val="00781C18"/>
    <w:rsid w:val="007925CF"/>
    <w:rsid w:val="007A5126"/>
    <w:rsid w:val="007C1C9F"/>
    <w:rsid w:val="007D6BF9"/>
    <w:rsid w:val="007E10A1"/>
    <w:rsid w:val="007F5F5A"/>
    <w:rsid w:val="0082031E"/>
    <w:rsid w:val="008213C3"/>
    <w:rsid w:val="00832F99"/>
    <w:rsid w:val="008458CA"/>
    <w:rsid w:val="00854D96"/>
    <w:rsid w:val="008578A2"/>
    <w:rsid w:val="008A0951"/>
    <w:rsid w:val="008A164B"/>
    <w:rsid w:val="008A76CD"/>
    <w:rsid w:val="008B7141"/>
    <w:rsid w:val="008C61B2"/>
    <w:rsid w:val="008D074A"/>
    <w:rsid w:val="008D10D3"/>
    <w:rsid w:val="008D2404"/>
    <w:rsid w:val="008E4824"/>
    <w:rsid w:val="008E7400"/>
    <w:rsid w:val="008E7632"/>
    <w:rsid w:val="008F1B1C"/>
    <w:rsid w:val="00905EB0"/>
    <w:rsid w:val="0091435C"/>
    <w:rsid w:val="0093198D"/>
    <w:rsid w:val="009323A3"/>
    <w:rsid w:val="009323EF"/>
    <w:rsid w:val="00941CA7"/>
    <w:rsid w:val="00951535"/>
    <w:rsid w:val="0095624B"/>
    <w:rsid w:val="00960C1E"/>
    <w:rsid w:val="009645D9"/>
    <w:rsid w:val="00971BE3"/>
    <w:rsid w:val="0097711B"/>
    <w:rsid w:val="009775C1"/>
    <w:rsid w:val="009800C0"/>
    <w:rsid w:val="00981BF4"/>
    <w:rsid w:val="00982C45"/>
    <w:rsid w:val="0098752C"/>
    <w:rsid w:val="009901A1"/>
    <w:rsid w:val="009930FD"/>
    <w:rsid w:val="009A0085"/>
    <w:rsid w:val="009A2A2B"/>
    <w:rsid w:val="009A67CC"/>
    <w:rsid w:val="009B756A"/>
    <w:rsid w:val="009C1471"/>
    <w:rsid w:val="009C7872"/>
    <w:rsid w:val="009D5CA9"/>
    <w:rsid w:val="009D7339"/>
    <w:rsid w:val="009E4C9A"/>
    <w:rsid w:val="009F13F2"/>
    <w:rsid w:val="00A0005A"/>
    <w:rsid w:val="00A00F05"/>
    <w:rsid w:val="00A04447"/>
    <w:rsid w:val="00A07C78"/>
    <w:rsid w:val="00A23B68"/>
    <w:rsid w:val="00A251FF"/>
    <w:rsid w:val="00A3265B"/>
    <w:rsid w:val="00A512EC"/>
    <w:rsid w:val="00A52CF6"/>
    <w:rsid w:val="00A579A3"/>
    <w:rsid w:val="00A72532"/>
    <w:rsid w:val="00A77FEE"/>
    <w:rsid w:val="00A876AB"/>
    <w:rsid w:val="00A91187"/>
    <w:rsid w:val="00A92F11"/>
    <w:rsid w:val="00A974FE"/>
    <w:rsid w:val="00AA0BC7"/>
    <w:rsid w:val="00AB75FB"/>
    <w:rsid w:val="00AC2ECD"/>
    <w:rsid w:val="00AD7E30"/>
    <w:rsid w:val="00B00E42"/>
    <w:rsid w:val="00B15D5F"/>
    <w:rsid w:val="00B23343"/>
    <w:rsid w:val="00B25AE0"/>
    <w:rsid w:val="00B3427C"/>
    <w:rsid w:val="00B37E05"/>
    <w:rsid w:val="00B423E9"/>
    <w:rsid w:val="00B4680D"/>
    <w:rsid w:val="00B56024"/>
    <w:rsid w:val="00B647BD"/>
    <w:rsid w:val="00B67A13"/>
    <w:rsid w:val="00B775A2"/>
    <w:rsid w:val="00B97780"/>
    <w:rsid w:val="00BA620F"/>
    <w:rsid w:val="00BB2D6B"/>
    <w:rsid w:val="00BC132E"/>
    <w:rsid w:val="00BC1579"/>
    <w:rsid w:val="00BC430E"/>
    <w:rsid w:val="00BD1632"/>
    <w:rsid w:val="00BF55DC"/>
    <w:rsid w:val="00BF6A2F"/>
    <w:rsid w:val="00C12A50"/>
    <w:rsid w:val="00C17B11"/>
    <w:rsid w:val="00C22E8A"/>
    <w:rsid w:val="00C5424D"/>
    <w:rsid w:val="00C64B89"/>
    <w:rsid w:val="00C77237"/>
    <w:rsid w:val="00C823FC"/>
    <w:rsid w:val="00C849F6"/>
    <w:rsid w:val="00C906F3"/>
    <w:rsid w:val="00C92D23"/>
    <w:rsid w:val="00C97149"/>
    <w:rsid w:val="00CA2246"/>
    <w:rsid w:val="00CA7ABB"/>
    <w:rsid w:val="00CC4BFB"/>
    <w:rsid w:val="00CD621F"/>
    <w:rsid w:val="00CD7E3C"/>
    <w:rsid w:val="00CE5E1E"/>
    <w:rsid w:val="00CE6257"/>
    <w:rsid w:val="00CE6455"/>
    <w:rsid w:val="00CE75D6"/>
    <w:rsid w:val="00D0596D"/>
    <w:rsid w:val="00D41B2B"/>
    <w:rsid w:val="00D477EF"/>
    <w:rsid w:val="00D735A2"/>
    <w:rsid w:val="00D7551B"/>
    <w:rsid w:val="00D76C31"/>
    <w:rsid w:val="00D82CDA"/>
    <w:rsid w:val="00D86989"/>
    <w:rsid w:val="00D878E0"/>
    <w:rsid w:val="00D87E69"/>
    <w:rsid w:val="00DA24E3"/>
    <w:rsid w:val="00DA743D"/>
    <w:rsid w:val="00DA7BE8"/>
    <w:rsid w:val="00DC3A01"/>
    <w:rsid w:val="00DC50E6"/>
    <w:rsid w:val="00DC5A50"/>
    <w:rsid w:val="00DD4192"/>
    <w:rsid w:val="00DD700D"/>
    <w:rsid w:val="00DE2416"/>
    <w:rsid w:val="00DF66DA"/>
    <w:rsid w:val="00DF6997"/>
    <w:rsid w:val="00DF747F"/>
    <w:rsid w:val="00E02D9F"/>
    <w:rsid w:val="00E03D1E"/>
    <w:rsid w:val="00E0408E"/>
    <w:rsid w:val="00E154C5"/>
    <w:rsid w:val="00E303A3"/>
    <w:rsid w:val="00E366C4"/>
    <w:rsid w:val="00E37729"/>
    <w:rsid w:val="00E55D23"/>
    <w:rsid w:val="00E74A44"/>
    <w:rsid w:val="00E76777"/>
    <w:rsid w:val="00E82C04"/>
    <w:rsid w:val="00E8714F"/>
    <w:rsid w:val="00E9607C"/>
    <w:rsid w:val="00E96C8C"/>
    <w:rsid w:val="00EA08B7"/>
    <w:rsid w:val="00EA42EF"/>
    <w:rsid w:val="00EB0A75"/>
    <w:rsid w:val="00EE0AC0"/>
    <w:rsid w:val="00F00FAD"/>
    <w:rsid w:val="00F14F6B"/>
    <w:rsid w:val="00F1751D"/>
    <w:rsid w:val="00F25CCC"/>
    <w:rsid w:val="00F25E00"/>
    <w:rsid w:val="00F261E4"/>
    <w:rsid w:val="00F32EC4"/>
    <w:rsid w:val="00F33243"/>
    <w:rsid w:val="00F43AAE"/>
    <w:rsid w:val="00F451AD"/>
    <w:rsid w:val="00F672E8"/>
    <w:rsid w:val="00F723D5"/>
    <w:rsid w:val="00F82A92"/>
    <w:rsid w:val="00F95513"/>
    <w:rsid w:val="00FA0CFB"/>
    <w:rsid w:val="00FA516E"/>
    <w:rsid w:val="00FB19FD"/>
    <w:rsid w:val="00FC5AA4"/>
    <w:rsid w:val="00FE4EC0"/>
    <w:rsid w:val="00FF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67979F"/>
  <w15:docId w15:val="{B30A4AB2-244C-42C5-B46E-EE7C3EF9D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E0A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rsid w:val="00E0408E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1751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941CA7"/>
    <w:pPr>
      <w:widowControl w:val="0"/>
      <w:autoSpaceDE w:val="0"/>
      <w:autoSpaceDN w:val="0"/>
    </w:pPr>
    <w:rPr>
      <w:rFonts w:ascii="Calibri" w:eastAsia="Calibri" w:hAnsi="Calibri" w:cs="Calibri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685A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5A69"/>
  </w:style>
  <w:style w:type="paragraph" w:styleId="Footer">
    <w:name w:val="footer"/>
    <w:basedOn w:val="Normal"/>
    <w:link w:val="FooterChar"/>
    <w:uiPriority w:val="99"/>
    <w:unhideWhenUsed/>
    <w:rsid w:val="00685A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5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D3EDA-447F-4508-A754-2AEC0DAA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Junior School, TONBRIDGE</Company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 Chatley</dc:creator>
  <cp:lastModifiedBy>Claire Sykes</cp:lastModifiedBy>
  <cp:revision>16</cp:revision>
  <cp:lastPrinted>2022-07-13T14:42:00Z</cp:lastPrinted>
  <dcterms:created xsi:type="dcterms:W3CDTF">2024-07-10T09:13:00Z</dcterms:created>
  <dcterms:modified xsi:type="dcterms:W3CDTF">2024-09-02T14:26:00Z</dcterms:modified>
</cp:coreProperties>
</file>