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F44" w:rsidRPr="00EA3B46" w:rsidRDefault="0060115B" w:rsidP="00E32F44">
      <w:pPr>
        <w:jc w:val="center"/>
        <w:rPr>
          <w:b/>
          <w:sz w:val="28"/>
          <w:szCs w:val="28"/>
        </w:rPr>
      </w:pPr>
      <w:r w:rsidRPr="000A7C85">
        <w:rPr>
          <w:rFonts w:ascii="Arial" w:hAnsi="Arial" w:cs="Arial"/>
          <w:noProof/>
          <w:sz w:val="28"/>
          <w:szCs w:val="28"/>
          <w:lang w:eastAsia="en-GB"/>
        </w:rPr>
        <w:drawing>
          <wp:anchor distT="0" distB="0" distL="114300" distR="114300" simplePos="0" relativeHeight="251659264" behindDoc="0" locked="0" layoutInCell="1" allowOverlap="1" wp14:anchorId="5A30E775" wp14:editId="212C5371">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1" name="Picture 1"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32F44" w:rsidRPr="00EA3B46">
        <w:rPr>
          <w:b/>
          <w:sz w:val="28"/>
          <w:szCs w:val="28"/>
        </w:rPr>
        <w:t xml:space="preserve">St Philip’s </w:t>
      </w:r>
      <w:r w:rsidR="00E32F44">
        <w:rPr>
          <w:b/>
          <w:sz w:val="28"/>
          <w:szCs w:val="28"/>
        </w:rPr>
        <w:t>PE and Sport Premium Impact Statement</w:t>
      </w:r>
      <w:r w:rsidR="00E32F44">
        <w:rPr>
          <w:b/>
          <w:sz w:val="28"/>
          <w:szCs w:val="28"/>
        </w:rPr>
        <w:t xml:space="preserve"> 2016-2017</w:t>
      </w:r>
    </w:p>
    <w:p w:rsidR="00564CE4" w:rsidRDefault="000F72F2" w:rsidP="00564CE4">
      <w:pPr>
        <w:jc w:val="center"/>
      </w:pPr>
      <w:r>
        <w:t>Since 2013 the</w:t>
      </w:r>
      <w:r w:rsidR="00523828">
        <w:t xml:space="preserve"> Government has </w:t>
      </w:r>
      <w:r w:rsidR="00564CE4">
        <w:t>provided additional funding for schools</w:t>
      </w:r>
      <w:r>
        <w:t xml:space="preserve"> to allow th</w:t>
      </w:r>
      <w:r w:rsidR="000C66A1">
        <w:t>em to continue to develop Physical Education and sports</w:t>
      </w:r>
      <w:r w:rsidR="00C13B6D">
        <w:t xml:space="preserve"> provision</w:t>
      </w:r>
      <w:r w:rsidR="00523828">
        <w:t xml:space="preserve"> and to help them </w:t>
      </w:r>
      <w:r>
        <w:t xml:space="preserve">increase pupil participation in sporting activity. </w:t>
      </w:r>
    </w:p>
    <w:p w:rsidR="0060115B" w:rsidRDefault="00FB6C40" w:rsidP="00564CE4">
      <w:r>
        <w:t>In 2016-2017</w:t>
      </w:r>
      <w:r>
        <w:t xml:space="preserve"> St Philip’s Primary Academy received </w:t>
      </w:r>
      <w:r w:rsidRPr="00FB6C40">
        <w:rPr>
          <w:highlight w:val="yellow"/>
        </w:rPr>
        <w:t>£8000</w:t>
      </w:r>
      <w:r>
        <w:t xml:space="preserve">.  This funding was used to enable the children to take part </w:t>
      </w:r>
      <w:r>
        <w:t xml:space="preserve">in </w:t>
      </w:r>
      <w:r>
        <w:t>an increased range of physical and sporting activities across the academy, as well as to engage in competitive events with other schools. We focused on securing sustainable improvements to the quality of teaching, learning and assessment through engaging in high quality CPD and providing expert coaching.</w:t>
      </w:r>
    </w:p>
    <w:tbl>
      <w:tblPr>
        <w:tblStyle w:val="TableGrid"/>
        <w:tblW w:w="0" w:type="auto"/>
        <w:tblLook w:val="04A0" w:firstRow="1" w:lastRow="0" w:firstColumn="1" w:lastColumn="0" w:noHBand="0" w:noVBand="1"/>
      </w:tblPr>
      <w:tblGrid>
        <w:gridCol w:w="3794"/>
        <w:gridCol w:w="1559"/>
        <w:gridCol w:w="1701"/>
        <w:gridCol w:w="4678"/>
        <w:gridCol w:w="2977"/>
      </w:tblGrid>
      <w:tr w:rsidR="0060115B" w:rsidTr="00564CE4">
        <w:tc>
          <w:tcPr>
            <w:tcW w:w="3794" w:type="dxa"/>
            <w:shd w:val="clear" w:color="auto" w:fill="00B0F0"/>
          </w:tcPr>
          <w:p w:rsidR="0060115B" w:rsidRDefault="0060115B" w:rsidP="0060115B">
            <w:pPr>
              <w:jc w:val="center"/>
            </w:pPr>
            <w:r>
              <w:t xml:space="preserve">Focus </w:t>
            </w:r>
          </w:p>
        </w:tc>
        <w:tc>
          <w:tcPr>
            <w:tcW w:w="1559" w:type="dxa"/>
            <w:shd w:val="clear" w:color="auto" w:fill="00B0F0"/>
          </w:tcPr>
          <w:p w:rsidR="0060115B" w:rsidRDefault="0060115B" w:rsidP="0060115B">
            <w:pPr>
              <w:jc w:val="center"/>
            </w:pPr>
            <w:r>
              <w:t>Cost</w:t>
            </w:r>
          </w:p>
        </w:tc>
        <w:tc>
          <w:tcPr>
            <w:tcW w:w="1701" w:type="dxa"/>
            <w:shd w:val="clear" w:color="auto" w:fill="00B0F0"/>
          </w:tcPr>
          <w:p w:rsidR="0060115B" w:rsidRDefault="0060115B" w:rsidP="0060115B">
            <w:pPr>
              <w:jc w:val="center"/>
            </w:pPr>
            <w:r>
              <w:t>Staff Involved</w:t>
            </w:r>
          </w:p>
        </w:tc>
        <w:tc>
          <w:tcPr>
            <w:tcW w:w="4678" w:type="dxa"/>
            <w:shd w:val="clear" w:color="auto" w:fill="00B0F0"/>
          </w:tcPr>
          <w:p w:rsidR="0060115B" w:rsidRDefault="0060115B" w:rsidP="0060115B">
            <w:pPr>
              <w:jc w:val="center"/>
            </w:pPr>
            <w:r>
              <w:t>Proposed Impact</w:t>
            </w:r>
          </w:p>
        </w:tc>
        <w:tc>
          <w:tcPr>
            <w:tcW w:w="2977" w:type="dxa"/>
            <w:shd w:val="clear" w:color="auto" w:fill="00B0F0"/>
          </w:tcPr>
          <w:p w:rsidR="0060115B" w:rsidRDefault="0060115B" w:rsidP="0060115B">
            <w:pPr>
              <w:jc w:val="center"/>
            </w:pPr>
            <w:r>
              <w:t xml:space="preserve">Summative Evaluation </w:t>
            </w:r>
          </w:p>
        </w:tc>
      </w:tr>
      <w:tr w:rsidR="0060115B" w:rsidTr="00564CE4">
        <w:trPr>
          <w:trHeight w:val="1088"/>
        </w:trPr>
        <w:tc>
          <w:tcPr>
            <w:tcW w:w="3794" w:type="dxa"/>
          </w:tcPr>
          <w:p w:rsidR="002F043E" w:rsidRDefault="002F043E" w:rsidP="002F043E">
            <w:r>
              <w:t>To facilitate the provision of PE and Sports after school clubs focusing on KS2 Zumba, KS2 Running, KS2 Hockey, KS2 Football and KS1 Multi skills.</w:t>
            </w:r>
          </w:p>
        </w:tc>
        <w:tc>
          <w:tcPr>
            <w:tcW w:w="1559" w:type="dxa"/>
          </w:tcPr>
          <w:p w:rsidR="0060115B" w:rsidRDefault="0004796F" w:rsidP="0060115B">
            <w:pPr>
              <w:jc w:val="center"/>
            </w:pPr>
            <w:r>
              <w:t>£2534</w:t>
            </w:r>
          </w:p>
        </w:tc>
        <w:tc>
          <w:tcPr>
            <w:tcW w:w="1701" w:type="dxa"/>
          </w:tcPr>
          <w:tbl>
            <w:tblPr>
              <w:tblpPr w:leftFromText="180" w:rightFromText="180" w:vertAnchor="text" w:horzAnchor="margin" w:tblpXSpec="right" w:tblpY="134"/>
              <w:tblOverlap w:val="never"/>
              <w:tblW w:w="222" w:type="dxa"/>
              <w:tblBorders>
                <w:top w:val="nil"/>
                <w:left w:val="nil"/>
                <w:bottom w:val="nil"/>
                <w:right w:val="nil"/>
              </w:tblBorders>
              <w:tblLook w:val="0000" w:firstRow="0" w:lastRow="0" w:firstColumn="0" w:lastColumn="0" w:noHBand="0" w:noVBand="0"/>
            </w:tblPr>
            <w:tblGrid>
              <w:gridCol w:w="222"/>
            </w:tblGrid>
            <w:tr w:rsidR="002C76B2" w:rsidRPr="00361A92" w:rsidTr="002C76B2">
              <w:trPr>
                <w:trHeight w:val="168"/>
              </w:trPr>
              <w:tc>
                <w:tcPr>
                  <w:tcW w:w="0" w:type="auto"/>
                </w:tcPr>
                <w:p w:rsidR="002C76B2" w:rsidRPr="00361A92" w:rsidRDefault="002C76B2" w:rsidP="002C76B2">
                  <w:pPr>
                    <w:pStyle w:val="Default"/>
                    <w:rPr>
                      <w:rFonts w:ascii="Calibri Light" w:hAnsi="Calibri Light"/>
                      <w:sz w:val="22"/>
                      <w:szCs w:val="22"/>
                    </w:rPr>
                  </w:pPr>
                </w:p>
              </w:tc>
            </w:tr>
          </w:tbl>
          <w:p w:rsidR="0060115B" w:rsidRDefault="00564CE4" w:rsidP="002C76B2">
            <w:pPr>
              <w:pStyle w:val="Default"/>
              <w:rPr>
                <w:rFonts w:ascii="Calibri Light" w:hAnsi="Calibri Light"/>
                <w:sz w:val="22"/>
                <w:szCs w:val="22"/>
              </w:rPr>
            </w:pPr>
            <w:r>
              <w:rPr>
                <w:rFonts w:ascii="Calibri Light" w:hAnsi="Calibri Light"/>
                <w:sz w:val="22"/>
                <w:szCs w:val="22"/>
              </w:rPr>
              <w:t>HT</w:t>
            </w:r>
          </w:p>
          <w:p w:rsidR="0004796F" w:rsidRPr="00564CE4" w:rsidRDefault="0004796F" w:rsidP="002C76B2">
            <w:pPr>
              <w:pStyle w:val="Default"/>
              <w:rPr>
                <w:rFonts w:ascii="Calibri Light" w:hAnsi="Calibri Light"/>
                <w:sz w:val="22"/>
                <w:szCs w:val="22"/>
              </w:rPr>
            </w:pPr>
            <w:proofErr w:type="spellStart"/>
            <w:r>
              <w:rPr>
                <w:rFonts w:ascii="Calibri Light" w:hAnsi="Calibri Light"/>
                <w:sz w:val="22"/>
                <w:szCs w:val="22"/>
              </w:rPr>
              <w:t>Fisical</w:t>
            </w:r>
            <w:proofErr w:type="spellEnd"/>
            <w:r>
              <w:rPr>
                <w:rFonts w:ascii="Calibri Light" w:hAnsi="Calibri Light"/>
                <w:sz w:val="22"/>
                <w:szCs w:val="22"/>
              </w:rPr>
              <w:t xml:space="preserve"> Staff</w:t>
            </w:r>
          </w:p>
        </w:tc>
        <w:tc>
          <w:tcPr>
            <w:tcW w:w="4678" w:type="dxa"/>
          </w:tcPr>
          <w:p w:rsidR="002C76B2" w:rsidRDefault="002C76B2" w:rsidP="002C76B2">
            <w:pPr>
              <w:rPr>
                <w:rFonts w:ascii="Calibri Light" w:hAnsi="Calibri Light"/>
              </w:rPr>
            </w:pPr>
            <w:r>
              <w:rPr>
                <w:rFonts w:ascii="Calibri Light" w:hAnsi="Calibri Light"/>
              </w:rPr>
              <w:t>To increase participation rates in PE.</w:t>
            </w:r>
          </w:p>
          <w:p w:rsidR="00C50E84" w:rsidRDefault="00C50E84" w:rsidP="002C76B2">
            <w:pPr>
              <w:rPr>
                <w:rFonts w:ascii="Calibri Light" w:hAnsi="Calibri Light"/>
              </w:rPr>
            </w:pPr>
          </w:p>
          <w:p w:rsidR="002C76B2" w:rsidRPr="00361A92" w:rsidRDefault="002C76B2" w:rsidP="000C66A1">
            <w:pPr>
              <w:rPr>
                <w:rFonts w:ascii="Calibri Light" w:hAnsi="Calibri Light"/>
              </w:rPr>
            </w:pPr>
            <w:r>
              <w:rPr>
                <w:rFonts w:ascii="Calibri Light" w:hAnsi="Calibri Light"/>
              </w:rPr>
              <w:t>Promote healthy living and a healthy lifestyle through partic</w:t>
            </w:r>
            <w:r w:rsidR="001F2D20">
              <w:rPr>
                <w:rFonts w:ascii="Calibri Light" w:hAnsi="Calibri Light"/>
              </w:rPr>
              <w:t>ip</w:t>
            </w:r>
            <w:r>
              <w:rPr>
                <w:rFonts w:ascii="Calibri Light" w:hAnsi="Calibri Light"/>
              </w:rPr>
              <w:t>ation.</w:t>
            </w:r>
          </w:p>
        </w:tc>
        <w:tc>
          <w:tcPr>
            <w:tcW w:w="2977" w:type="dxa"/>
          </w:tcPr>
          <w:p w:rsidR="0060115B" w:rsidRDefault="00E32F44" w:rsidP="00E32F44">
            <w:r>
              <w:t>Although initial uptake was good, and participation has increased, the quality of provision needs to improve.</w:t>
            </w:r>
          </w:p>
        </w:tc>
      </w:tr>
      <w:tr w:rsidR="0060115B" w:rsidTr="00564CE4">
        <w:tc>
          <w:tcPr>
            <w:tcW w:w="3794" w:type="dxa"/>
          </w:tcPr>
          <w:p w:rsidR="0060115B" w:rsidRDefault="000C66A1" w:rsidP="000C66A1">
            <w:r>
              <w:t>To develop PE and sport resource provision across the academy.</w:t>
            </w:r>
          </w:p>
        </w:tc>
        <w:tc>
          <w:tcPr>
            <w:tcW w:w="1559" w:type="dxa"/>
          </w:tcPr>
          <w:p w:rsidR="0060115B" w:rsidRDefault="0004796F" w:rsidP="00564CE4">
            <w:pPr>
              <w:jc w:val="center"/>
            </w:pPr>
            <w:r>
              <w:t>£2000</w:t>
            </w:r>
          </w:p>
        </w:tc>
        <w:tc>
          <w:tcPr>
            <w:tcW w:w="1701" w:type="dxa"/>
          </w:tcPr>
          <w:p w:rsidR="0060115B" w:rsidRDefault="0004796F" w:rsidP="00564CE4">
            <w:r>
              <w:t>LH</w:t>
            </w:r>
          </w:p>
        </w:tc>
        <w:tc>
          <w:tcPr>
            <w:tcW w:w="4678" w:type="dxa"/>
          </w:tcPr>
          <w:p w:rsidR="0060115B" w:rsidRDefault="002F043E" w:rsidP="00215320">
            <w:pPr>
              <w:pStyle w:val="Default"/>
              <w:rPr>
                <w:rFonts w:ascii="Calibri Light" w:hAnsi="Calibri Light"/>
                <w:sz w:val="22"/>
                <w:szCs w:val="22"/>
              </w:rPr>
            </w:pPr>
            <w:r w:rsidRPr="00361A92">
              <w:rPr>
                <w:rFonts w:ascii="Calibri Light" w:hAnsi="Calibri Light"/>
                <w:sz w:val="22"/>
                <w:szCs w:val="22"/>
              </w:rPr>
              <w:t xml:space="preserve">To further improve the quality of teaching </w:t>
            </w:r>
            <w:r w:rsidR="000C66A1">
              <w:rPr>
                <w:rFonts w:ascii="Calibri Light" w:hAnsi="Calibri Light"/>
                <w:sz w:val="22"/>
                <w:szCs w:val="22"/>
              </w:rPr>
              <w:t>and learning in</w:t>
            </w:r>
            <w:r w:rsidRPr="00361A92">
              <w:rPr>
                <w:rFonts w:ascii="Calibri Light" w:hAnsi="Calibri Light"/>
                <w:sz w:val="22"/>
                <w:szCs w:val="22"/>
              </w:rPr>
              <w:t xml:space="preserve"> PE through </w:t>
            </w:r>
            <w:r w:rsidR="000C66A1">
              <w:rPr>
                <w:rFonts w:ascii="Calibri Light" w:hAnsi="Calibri Light"/>
                <w:sz w:val="22"/>
                <w:szCs w:val="22"/>
              </w:rPr>
              <w:t xml:space="preserve">the use of appropriate </w:t>
            </w:r>
            <w:r w:rsidRPr="00361A92">
              <w:rPr>
                <w:rFonts w:ascii="Calibri Light" w:hAnsi="Calibri Light"/>
                <w:sz w:val="22"/>
                <w:szCs w:val="22"/>
              </w:rPr>
              <w:t>resources.</w:t>
            </w:r>
            <w:r w:rsidR="00215320">
              <w:rPr>
                <w:rFonts w:ascii="Calibri Light" w:hAnsi="Calibri Light"/>
                <w:sz w:val="22"/>
                <w:szCs w:val="22"/>
              </w:rPr>
              <w:t xml:space="preserve"> </w:t>
            </w:r>
          </w:p>
          <w:p w:rsidR="00564CE4" w:rsidRDefault="00564CE4" w:rsidP="00215320">
            <w:pPr>
              <w:pStyle w:val="Default"/>
              <w:rPr>
                <w:rFonts w:ascii="Calibri Light" w:hAnsi="Calibri Light"/>
                <w:sz w:val="22"/>
                <w:szCs w:val="22"/>
              </w:rPr>
            </w:pPr>
          </w:p>
          <w:p w:rsidR="000C66A1" w:rsidRPr="00361A92" w:rsidRDefault="000C66A1" w:rsidP="00215320">
            <w:pPr>
              <w:pStyle w:val="Default"/>
              <w:rPr>
                <w:rFonts w:ascii="Calibri Light" w:hAnsi="Calibri Light"/>
                <w:sz w:val="22"/>
                <w:szCs w:val="22"/>
              </w:rPr>
            </w:pPr>
            <w:r>
              <w:rPr>
                <w:rFonts w:ascii="Calibri Light" w:hAnsi="Calibri Light"/>
                <w:sz w:val="22"/>
                <w:szCs w:val="22"/>
              </w:rPr>
              <w:t>To enable children to practise and consolidate skills.</w:t>
            </w:r>
          </w:p>
        </w:tc>
        <w:tc>
          <w:tcPr>
            <w:tcW w:w="2977" w:type="dxa"/>
          </w:tcPr>
          <w:p w:rsidR="0060115B" w:rsidRDefault="00E32F44" w:rsidP="00E32F44">
            <w:r>
              <w:t>Some resources have been purchased and used by the pupils, but further development required by the new Active Learning Coach</w:t>
            </w:r>
          </w:p>
        </w:tc>
      </w:tr>
      <w:tr w:rsidR="0060115B" w:rsidTr="00564CE4">
        <w:tc>
          <w:tcPr>
            <w:tcW w:w="3794" w:type="dxa"/>
          </w:tcPr>
          <w:p w:rsidR="000F72F2" w:rsidRDefault="00457A8D" w:rsidP="002C76B2">
            <w:r>
              <w:t xml:space="preserve">To facilitate the provision of </w:t>
            </w:r>
          </w:p>
          <w:p w:rsidR="0060115B" w:rsidRDefault="00457A8D" w:rsidP="002C76B2">
            <w:proofErr w:type="gramStart"/>
            <w:r>
              <w:t>i</w:t>
            </w:r>
            <w:r w:rsidR="002F043E">
              <w:t>nter</w:t>
            </w:r>
            <w:r>
              <w:t>-</w:t>
            </w:r>
            <w:r w:rsidR="002F043E">
              <w:t>school</w:t>
            </w:r>
            <w:proofErr w:type="gramEnd"/>
            <w:r w:rsidR="002F043E">
              <w:t xml:space="preserve"> competitions</w:t>
            </w:r>
            <w:r w:rsidR="005568FD">
              <w:t>.</w:t>
            </w:r>
          </w:p>
        </w:tc>
        <w:tc>
          <w:tcPr>
            <w:tcW w:w="1559" w:type="dxa"/>
          </w:tcPr>
          <w:p w:rsidR="0060115B" w:rsidRDefault="0004796F" w:rsidP="0060115B">
            <w:pPr>
              <w:jc w:val="center"/>
            </w:pPr>
            <w:r>
              <w:t>£400</w:t>
            </w:r>
          </w:p>
        </w:tc>
        <w:tc>
          <w:tcPr>
            <w:tcW w:w="1701" w:type="dxa"/>
          </w:tcPr>
          <w:p w:rsidR="0060115B" w:rsidRDefault="0004796F" w:rsidP="0004796F">
            <w:r>
              <w:t>LH</w:t>
            </w:r>
          </w:p>
          <w:p w:rsidR="0004796F" w:rsidRDefault="0004796F" w:rsidP="0004796F"/>
        </w:tc>
        <w:tc>
          <w:tcPr>
            <w:tcW w:w="4678" w:type="dxa"/>
          </w:tcPr>
          <w:p w:rsidR="00361A92" w:rsidRPr="00361A92" w:rsidRDefault="00361A92" w:rsidP="00361A92">
            <w:pPr>
              <w:pStyle w:val="Default"/>
              <w:rPr>
                <w:rFonts w:asciiTheme="minorHAnsi" w:hAnsiTheme="minorHAnsi"/>
                <w:sz w:val="22"/>
                <w:szCs w:val="22"/>
              </w:rPr>
            </w:pPr>
            <w:r w:rsidRPr="00361A92">
              <w:rPr>
                <w:rFonts w:asciiTheme="minorHAnsi" w:hAnsiTheme="minorHAnsi"/>
                <w:sz w:val="22"/>
                <w:szCs w:val="22"/>
              </w:rPr>
              <w:t xml:space="preserve">To increase participation rates in PE. </w:t>
            </w:r>
          </w:p>
          <w:p w:rsidR="00361A92" w:rsidRPr="00361A92" w:rsidRDefault="00361A92" w:rsidP="00361A92">
            <w:pPr>
              <w:pStyle w:val="Default"/>
              <w:rPr>
                <w:rFonts w:asciiTheme="minorHAnsi" w:hAnsiTheme="minorHAnsi"/>
                <w:sz w:val="22"/>
                <w:szCs w:val="22"/>
              </w:rPr>
            </w:pPr>
          </w:p>
          <w:p w:rsidR="0060115B" w:rsidRDefault="00361A92" w:rsidP="00361A92">
            <w:r w:rsidRPr="00361A92">
              <w:t>Promote healthy living and a healthy lifestyle through participation.</w:t>
            </w:r>
          </w:p>
        </w:tc>
        <w:tc>
          <w:tcPr>
            <w:tcW w:w="2977" w:type="dxa"/>
          </w:tcPr>
          <w:p w:rsidR="0060115B" w:rsidRDefault="00FB6C40" w:rsidP="00E32F44">
            <w:r>
              <w:t>Due to limited support from PE providers, few competitions were accessed.</w:t>
            </w:r>
          </w:p>
        </w:tc>
      </w:tr>
      <w:tr w:rsidR="0060115B" w:rsidTr="00564CE4">
        <w:tc>
          <w:tcPr>
            <w:tcW w:w="3794" w:type="dxa"/>
          </w:tcPr>
          <w:p w:rsidR="0060115B" w:rsidRDefault="002F043E" w:rsidP="00215320">
            <w:r>
              <w:t xml:space="preserve">To fund </w:t>
            </w:r>
            <w:r w:rsidR="000F72F2">
              <w:t xml:space="preserve">an </w:t>
            </w:r>
            <w:r>
              <w:t xml:space="preserve">additional coach to support the development of PE </w:t>
            </w:r>
            <w:r w:rsidR="000F72F2">
              <w:t>and Sports across the academy.</w:t>
            </w:r>
          </w:p>
        </w:tc>
        <w:tc>
          <w:tcPr>
            <w:tcW w:w="1559" w:type="dxa"/>
          </w:tcPr>
          <w:p w:rsidR="0060115B" w:rsidRDefault="0004796F" w:rsidP="0060115B">
            <w:pPr>
              <w:jc w:val="center"/>
            </w:pPr>
            <w:r>
              <w:t>£3066</w:t>
            </w:r>
          </w:p>
        </w:tc>
        <w:tc>
          <w:tcPr>
            <w:tcW w:w="1701" w:type="dxa"/>
          </w:tcPr>
          <w:p w:rsidR="0060115B" w:rsidRDefault="0004796F" w:rsidP="0004796F">
            <w:proofErr w:type="spellStart"/>
            <w:r>
              <w:t>Fisical</w:t>
            </w:r>
            <w:proofErr w:type="spellEnd"/>
            <w:r>
              <w:t xml:space="preserve"> Staff</w:t>
            </w:r>
          </w:p>
        </w:tc>
        <w:tc>
          <w:tcPr>
            <w:tcW w:w="4678" w:type="dxa"/>
          </w:tcPr>
          <w:p w:rsidR="00564CE4" w:rsidRDefault="00457A8D" w:rsidP="00215320">
            <w:r>
              <w:t xml:space="preserve">Enhance teachers’ knowledge of </w:t>
            </w:r>
            <w:r w:rsidR="00215320">
              <w:t>PE coaching.</w:t>
            </w:r>
          </w:p>
          <w:p w:rsidR="00215320" w:rsidRDefault="00215320" w:rsidP="00215320">
            <w:r>
              <w:t xml:space="preserve"> </w:t>
            </w:r>
          </w:p>
          <w:p w:rsidR="0060115B" w:rsidRDefault="00215320" w:rsidP="00457A8D">
            <w:r>
              <w:t xml:space="preserve">To develop capacity in </w:t>
            </w:r>
            <w:r w:rsidR="000C66A1">
              <w:t xml:space="preserve">the teaching and learning of </w:t>
            </w:r>
            <w:r>
              <w:t>PE and Sports through develop</w:t>
            </w:r>
            <w:r w:rsidR="000C66A1">
              <w:t>ing</w:t>
            </w:r>
            <w:r>
              <w:t xml:space="preserve"> sust</w:t>
            </w:r>
            <w:r w:rsidR="000C66A1">
              <w:t xml:space="preserve">ainable coaching </w:t>
            </w:r>
            <w:r>
              <w:t>skills.</w:t>
            </w:r>
          </w:p>
        </w:tc>
        <w:tc>
          <w:tcPr>
            <w:tcW w:w="2977" w:type="dxa"/>
          </w:tcPr>
          <w:p w:rsidR="0060115B" w:rsidRDefault="00FB6C40" w:rsidP="00FB6C40">
            <w:r>
              <w:t>Although all PE sessions were delivered by an external PE specialist, the quality of provision was inadequate.</w:t>
            </w:r>
          </w:p>
        </w:tc>
      </w:tr>
      <w:tr w:rsidR="0060115B" w:rsidTr="00564CE4">
        <w:tc>
          <w:tcPr>
            <w:tcW w:w="3794" w:type="dxa"/>
          </w:tcPr>
          <w:p w:rsidR="0060115B" w:rsidRDefault="000F72F2" w:rsidP="005568FD">
            <w:r>
              <w:t xml:space="preserve">To further develop use of </w:t>
            </w:r>
            <w:r w:rsidR="002F043E">
              <w:t xml:space="preserve">outdoor space to </w:t>
            </w:r>
            <w:r>
              <w:t xml:space="preserve">facilitate and </w:t>
            </w:r>
            <w:r w:rsidR="002F043E">
              <w:t xml:space="preserve">support PE </w:t>
            </w:r>
            <w:r>
              <w:t xml:space="preserve">and Sports </w:t>
            </w:r>
            <w:r w:rsidR="002F043E">
              <w:t>activities</w:t>
            </w:r>
            <w:r w:rsidR="005568FD">
              <w:t>.</w:t>
            </w:r>
            <w:r w:rsidR="002F043E">
              <w:t xml:space="preserve"> </w:t>
            </w:r>
          </w:p>
        </w:tc>
        <w:tc>
          <w:tcPr>
            <w:tcW w:w="1559" w:type="dxa"/>
          </w:tcPr>
          <w:p w:rsidR="0060115B" w:rsidRDefault="0004796F" w:rsidP="0060115B">
            <w:pPr>
              <w:jc w:val="center"/>
            </w:pPr>
            <w:r>
              <w:t>£1000</w:t>
            </w:r>
          </w:p>
        </w:tc>
        <w:tc>
          <w:tcPr>
            <w:tcW w:w="1701" w:type="dxa"/>
          </w:tcPr>
          <w:p w:rsidR="0060115B" w:rsidRDefault="0004796F" w:rsidP="0004796F">
            <w:r>
              <w:t>LH</w:t>
            </w:r>
          </w:p>
        </w:tc>
        <w:tc>
          <w:tcPr>
            <w:tcW w:w="4678" w:type="dxa"/>
          </w:tcPr>
          <w:p w:rsidR="0060115B" w:rsidRDefault="000F72F2" w:rsidP="00215320">
            <w:r>
              <w:t>To promote</w:t>
            </w:r>
            <w:r w:rsidR="00215320">
              <w:t xml:space="preserve"> an awareness of </w:t>
            </w:r>
            <w:r>
              <w:t xml:space="preserve">a </w:t>
            </w:r>
            <w:r w:rsidR="00215320">
              <w:t>healthy lifestyle.</w:t>
            </w:r>
          </w:p>
          <w:p w:rsidR="000F72F2" w:rsidRDefault="000F72F2" w:rsidP="00215320"/>
          <w:p w:rsidR="000F72F2" w:rsidRDefault="000F72F2" w:rsidP="00215320">
            <w:r>
              <w:t>To develop social skills and engagement in a range of PE and sporting activities.</w:t>
            </w:r>
          </w:p>
        </w:tc>
        <w:tc>
          <w:tcPr>
            <w:tcW w:w="2977" w:type="dxa"/>
          </w:tcPr>
          <w:p w:rsidR="0060115B" w:rsidRDefault="00FB6C40" w:rsidP="00FB6C40">
            <w:r>
              <w:t>Limited impact.</w:t>
            </w:r>
            <w:bookmarkStart w:id="0" w:name="_GoBack"/>
            <w:bookmarkEnd w:id="0"/>
          </w:p>
        </w:tc>
      </w:tr>
    </w:tbl>
    <w:p w:rsidR="0060115B" w:rsidRPr="0060115B" w:rsidRDefault="0060115B" w:rsidP="0060115B">
      <w:pPr>
        <w:jc w:val="center"/>
      </w:pPr>
    </w:p>
    <w:sectPr w:rsidR="0060115B" w:rsidRPr="0060115B" w:rsidSect="0004796F">
      <w:pgSz w:w="16838" w:h="11906" w:orient="landscape"/>
      <w:pgMar w:top="1276"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4796F"/>
    <w:rsid w:val="000C66A1"/>
    <w:rsid w:val="000F72F2"/>
    <w:rsid w:val="001F2D20"/>
    <w:rsid w:val="00215320"/>
    <w:rsid w:val="002C76B2"/>
    <w:rsid w:val="002F043E"/>
    <w:rsid w:val="00361A92"/>
    <w:rsid w:val="00457A8D"/>
    <w:rsid w:val="004C4904"/>
    <w:rsid w:val="00523828"/>
    <w:rsid w:val="005568FD"/>
    <w:rsid w:val="00564CE4"/>
    <w:rsid w:val="005B6900"/>
    <w:rsid w:val="0060115B"/>
    <w:rsid w:val="009B0223"/>
    <w:rsid w:val="00C13B6D"/>
    <w:rsid w:val="00C50E84"/>
    <w:rsid w:val="00E32F44"/>
    <w:rsid w:val="00F86E36"/>
    <w:rsid w:val="00FB6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19AA86-6CBB-478F-8F07-9BDC3AC98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043E"/>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E32F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F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Morritt</dc:creator>
  <cp:lastModifiedBy>Michelle Hargreaves</cp:lastModifiedBy>
  <cp:revision>2</cp:revision>
  <cp:lastPrinted>2017-09-14T11:02:00Z</cp:lastPrinted>
  <dcterms:created xsi:type="dcterms:W3CDTF">2017-09-14T11:29:00Z</dcterms:created>
  <dcterms:modified xsi:type="dcterms:W3CDTF">2017-09-14T11:29:00Z</dcterms:modified>
</cp:coreProperties>
</file>